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09524A" w14:textId="266C83A8" w:rsidR="00051C80" w:rsidRDefault="2488C015" w:rsidP="10AC27DF">
      <w:pPr>
        <w:rPr>
          <w:b/>
          <w:bCs/>
        </w:rPr>
      </w:pPr>
      <w:r w:rsidRPr="10AC27DF">
        <w:rPr>
          <w:rStyle w:val="Heading1Char"/>
          <w:b/>
          <w:bCs/>
        </w:rPr>
        <w:t xml:space="preserve">Webinar </w:t>
      </w:r>
      <w:r w:rsidR="01EE8A69" w:rsidRPr="10AC27DF">
        <w:rPr>
          <w:rStyle w:val="Heading1Char"/>
          <w:b/>
          <w:bCs/>
        </w:rPr>
        <w:t>Resource List</w:t>
      </w:r>
      <w:r w:rsidR="3B9250B9">
        <w:br/>
      </w:r>
      <w:r w:rsidR="00845989">
        <w:t xml:space="preserve">August 10, </w:t>
      </w:r>
      <w:r w:rsidR="0020150D">
        <w:t xml:space="preserve">2026 </w:t>
      </w:r>
    </w:p>
    <w:p w14:paraId="1BFD63F9" w14:textId="6D79C11D" w:rsidR="4CE95872" w:rsidRDefault="4CE95872" w:rsidP="041EDC57">
      <w:pPr>
        <w:pStyle w:val="Heading2"/>
      </w:pPr>
      <w:r w:rsidRPr="041EDC57">
        <w:rPr>
          <w:b/>
          <w:bCs/>
        </w:rPr>
        <w:t>NOTE</w:t>
      </w:r>
      <w:r>
        <w:t xml:space="preserve">: Remove bullets BEFORE dropping in the webinar chat. They don’t copy/paste well. </w:t>
      </w:r>
      <w:r>
        <w:br/>
      </w:r>
      <w:r w:rsidR="4FA64AFC" w:rsidRPr="120DAAC1">
        <w:rPr>
          <w:b/>
          <w:bCs/>
        </w:rPr>
        <w:t>NOTE:</w:t>
      </w:r>
      <w:r w:rsidR="4FA64AFC">
        <w:t xml:space="preserve"> Do NOT link text- it will not copy the links into the zoom chat. </w:t>
      </w:r>
    </w:p>
    <w:p w14:paraId="6FDE40BC" w14:textId="4D1670C7" w:rsidR="2543365A" w:rsidRDefault="2543365A"/>
    <w:p w14:paraId="34565257" w14:textId="1B528D74" w:rsidR="002B4B54" w:rsidRPr="00590090" w:rsidRDefault="002B4B54" w:rsidP="664497E9">
      <w:pPr>
        <w:rPr>
          <w:b/>
          <w:bCs/>
        </w:rPr>
      </w:pPr>
      <w:r w:rsidRPr="00590090">
        <w:rPr>
          <w:b/>
          <w:bCs/>
        </w:rPr>
        <w:t xml:space="preserve">Slide 1 </w:t>
      </w:r>
    </w:p>
    <w:p w14:paraId="24D07D1D" w14:textId="3152A429" w:rsidR="009B31EB" w:rsidRDefault="254079DE" w:rsidP="002B4B54">
      <w:r>
        <w:t xml:space="preserve">Thank you to </w:t>
      </w:r>
      <w:hyperlink r:id="rId8">
        <w:r w:rsidRPr="2543365A">
          <w:rPr>
            <w:rStyle w:val="Hyperlink"/>
          </w:rPr>
          <w:t>https://westhealth.org/</w:t>
        </w:r>
      </w:hyperlink>
      <w:r>
        <w:t xml:space="preserve"> and </w:t>
      </w:r>
      <w:hyperlink r:id="rId9">
        <w:r w:rsidRPr="2543365A">
          <w:rPr>
            <w:rStyle w:val="Hyperlink"/>
          </w:rPr>
          <w:t>https://www.johnahartford.org/</w:t>
        </w:r>
      </w:hyperlink>
      <w:r>
        <w:t xml:space="preserve"> </w:t>
      </w:r>
    </w:p>
    <w:p w14:paraId="189645E4" w14:textId="77777777" w:rsidR="0030242E" w:rsidRDefault="6DF17EB1" w:rsidP="006A13D4">
      <w:r>
        <w:t xml:space="preserve">GEDC </w:t>
      </w:r>
      <w:hyperlink r:id="rId10">
        <w:r w:rsidRPr="2543365A">
          <w:rPr>
            <w:rStyle w:val="Hyperlink"/>
          </w:rPr>
          <w:t>https://gedcollaborative.com/</w:t>
        </w:r>
      </w:hyperlink>
      <w:r>
        <w:t xml:space="preserve"> </w:t>
      </w:r>
    </w:p>
    <w:p w14:paraId="4451A3DA" w14:textId="0503DBFA" w:rsidR="2543365A" w:rsidRDefault="2543365A" w:rsidP="2543365A"/>
    <w:p w14:paraId="3F8F8F8C" w14:textId="6FDD092E" w:rsidR="005E6C7D" w:rsidRPr="00590090" w:rsidRDefault="00B52D66" w:rsidP="2543365A">
      <w:pPr>
        <w:rPr>
          <w:b/>
          <w:bCs/>
        </w:rPr>
      </w:pPr>
      <w:r w:rsidRPr="00590090">
        <w:rPr>
          <w:b/>
          <w:bCs/>
        </w:rPr>
        <w:t>S</w:t>
      </w:r>
      <w:r w:rsidR="005E6C7D" w:rsidRPr="00590090">
        <w:rPr>
          <w:b/>
          <w:bCs/>
        </w:rPr>
        <w:t>l</w:t>
      </w:r>
      <w:r w:rsidRPr="00590090">
        <w:rPr>
          <w:b/>
          <w:bCs/>
        </w:rPr>
        <w:t xml:space="preserve">ide </w:t>
      </w:r>
      <w:r w:rsidR="00590090" w:rsidRPr="00590090">
        <w:rPr>
          <w:b/>
          <w:bCs/>
        </w:rPr>
        <w:t>5</w:t>
      </w:r>
    </w:p>
    <w:p w14:paraId="76AC352B" w14:textId="77777777" w:rsidR="00C025CC" w:rsidRDefault="00C025CC" w:rsidP="00C025CC">
      <w:r>
        <w:t xml:space="preserve">GEDC </w:t>
      </w:r>
      <w:hyperlink r:id="rId11">
        <w:r w:rsidRPr="2543365A">
          <w:rPr>
            <w:rStyle w:val="Hyperlink"/>
          </w:rPr>
          <w:t>https://gedcollaborative.com/</w:t>
        </w:r>
      </w:hyperlink>
      <w:r>
        <w:t xml:space="preserve"> </w:t>
      </w:r>
    </w:p>
    <w:p w14:paraId="7DAB8344" w14:textId="77777777" w:rsidR="003A4223" w:rsidRDefault="003A4223" w:rsidP="2543365A"/>
    <w:p w14:paraId="0AB1060C" w14:textId="4355F03E" w:rsidR="003D5954" w:rsidRDefault="161B8592" w:rsidP="005A66D2">
      <w:pPr>
        <w:rPr>
          <w:b/>
          <w:bCs/>
        </w:rPr>
      </w:pPr>
      <w:r w:rsidRPr="041EDC57">
        <w:rPr>
          <w:b/>
          <w:bCs/>
        </w:rPr>
        <w:t>Panelist Links:</w:t>
      </w:r>
    </w:p>
    <w:p w14:paraId="3F2357BD" w14:textId="7B8F1273" w:rsidR="006E5A9C" w:rsidRDefault="006E5A9C" w:rsidP="005A66D2">
      <w:pPr>
        <w:rPr>
          <w:b/>
          <w:bCs/>
        </w:rPr>
      </w:pPr>
      <w:r>
        <w:rPr>
          <w:b/>
          <w:bCs/>
        </w:rPr>
        <w:t xml:space="preserve">Nancy </w:t>
      </w:r>
    </w:p>
    <w:p w14:paraId="0CCD0088" w14:textId="7A315AF7" w:rsidR="006E5A9C" w:rsidRPr="00610072" w:rsidRDefault="006E5A9C" w:rsidP="006E5A9C">
      <w:r w:rsidRPr="00610072">
        <w:t xml:space="preserve"> </w:t>
      </w:r>
      <w:hyperlink r:id="rId12" w:history="1">
        <w:r w:rsidRPr="00610072">
          <w:rPr>
            <w:rStyle w:val="Hyperlink"/>
          </w:rPr>
          <w:t>https://www.johnahartford.org/</w:t>
        </w:r>
      </w:hyperlink>
      <w:r w:rsidRPr="00610072">
        <w:t xml:space="preserve"> </w:t>
      </w:r>
    </w:p>
    <w:p w14:paraId="73DA74BA" w14:textId="7E8CC8C7" w:rsidR="00990337" w:rsidRPr="00610072" w:rsidRDefault="006E5A9C" w:rsidP="006E5A9C">
      <w:r w:rsidRPr="00610072">
        <w:t>NRHA's Rural Health Voices Blog</w:t>
      </w:r>
      <w:r w:rsidR="00610072">
        <w:t xml:space="preserve"> </w:t>
      </w:r>
      <w:hyperlink r:id="rId13" w:history="1">
        <w:r w:rsidR="00610072" w:rsidRPr="00CD420E">
          <w:rPr>
            <w:rStyle w:val="Hyperlink"/>
          </w:rPr>
          <w:t>https://www.ruralhealth.us/blogs/2026/1-jan/incorporating-age-friendly-strategies-into-the-rural-health-transformation-program</w:t>
        </w:r>
      </w:hyperlink>
      <w:r w:rsidR="00990337" w:rsidRPr="00610072">
        <w:t xml:space="preserve"> </w:t>
      </w:r>
    </w:p>
    <w:p w14:paraId="008402E8" w14:textId="77777777" w:rsidR="006E5A9C" w:rsidRDefault="006E5A9C" w:rsidP="005A66D2">
      <w:pPr>
        <w:rPr>
          <w:b/>
          <w:bCs/>
        </w:rPr>
      </w:pPr>
    </w:p>
    <w:p w14:paraId="5B607CA0" w14:textId="31DA32D2" w:rsidR="002F06FD" w:rsidRDefault="00EC5316" w:rsidP="005A66D2">
      <w:pPr>
        <w:rPr>
          <w:b/>
          <w:bCs/>
        </w:rPr>
      </w:pPr>
      <w:r>
        <w:rPr>
          <w:b/>
          <w:bCs/>
        </w:rPr>
        <w:t>Brock</w:t>
      </w:r>
    </w:p>
    <w:p w14:paraId="6F6A4847" w14:textId="7B01581F" w:rsidR="00EC5316" w:rsidRDefault="00EC5316" w:rsidP="005A66D2">
      <w:hyperlink r:id="rId14" w:history="1">
        <w:r w:rsidRPr="00EC5316">
          <w:rPr>
            <w:rStyle w:val="Hyperlink"/>
          </w:rPr>
          <w:t>https://www.ruralhealth.us/getmedia/253e5ed4-576e-418e-b2ed-2e1791e9563e/NRHA-Policy-Paper-CHWs-and-Age-Friendly-Care-Final.pdf</w:t>
        </w:r>
      </w:hyperlink>
      <w:r w:rsidRPr="00EC5316">
        <w:t xml:space="preserve"> </w:t>
      </w:r>
    </w:p>
    <w:p w14:paraId="45657A15" w14:textId="3589ED96" w:rsidR="00F82002" w:rsidRDefault="00F82002" w:rsidP="005A66D2">
      <w:r>
        <w:tab/>
      </w:r>
      <w:r w:rsidRPr="00F82002">
        <w:t>Share this when brock mentions CHW</w:t>
      </w:r>
    </w:p>
    <w:p w14:paraId="2636D61F" w14:textId="4D43F1D0" w:rsidR="00593F6E" w:rsidRDefault="00593F6E" w:rsidP="005A66D2">
      <w:hyperlink r:id="rId15" w:history="1">
        <w:r w:rsidRPr="00C9150F">
          <w:rPr>
            <w:rStyle w:val="Hyperlink"/>
          </w:rPr>
          <w:t>https://www.ruralhealth.us/programs/center-for-rural-public-population-health/national-rural-age-friendly-initiative/the-sixth-page</w:t>
        </w:r>
      </w:hyperlink>
      <w:r>
        <w:t xml:space="preserve"> </w:t>
      </w:r>
    </w:p>
    <w:p w14:paraId="16A743BF" w14:textId="77777777" w:rsidR="00590090" w:rsidRDefault="00590090" w:rsidP="005A66D2">
      <w:pPr>
        <w:rPr>
          <w:b/>
          <w:bCs/>
        </w:rPr>
      </w:pPr>
    </w:p>
    <w:p w14:paraId="61C5422C" w14:textId="6B14C3C5" w:rsidR="00BE3E8F" w:rsidRDefault="00EC5316" w:rsidP="005A66D2">
      <w:pPr>
        <w:rPr>
          <w:b/>
          <w:bCs/>
        </w:rPr>
      </w:pPr>
      <w:r>
        <w:rPr>
          <w:b/>
          <w:bCs/>
        </w:rPr>
        <w:t>Kristie</w:t>
      </w:r>
      <w:r w:rsidR="00BE3E8F" w:rsidRPr="00BE3E8F">
        <w:t xml:space="preserve">- no links </w:t>
      </w:r>
    </w:p>
    <w:p w14:paraId="1CB872B1" w14:textId="77777777" w:rsidR="00590090" w:rsidRDefault="00590090" w:rsidP="005A66D2">
      <w:pPr>
        <w:rPr>
          <w:b/>
          <w:bCs/>
        </w:rPr>
      </w:pPr>
    </w:p>
    <w:p w14:paraId="750550CB" w14:textId="513735A2" w:rsidR="00105D2F" w:rsidRDefault="00F64162" w:rsidP="005A66D2">
      <w:pPr>
        <w:rPr>
          <w:b/>
          <w:bCs/>
        </w:rPr>
      </w:pPr>
      <w:r>
        <w:rPr>
          <w:b/>
          <w:bCs/>
        </w:rPr>
        <w:t xml:space="preserve">Slide 8 </w:t>
      </w:r>
      <w:r w:rsidR="00105D2F">
        <w:rPr>
          <w:b/>
          <w:bCs/>
        </w:rPr>
        <w:t>Alex</w:t>
      </w:r>
      <w:r w:rsidR="00122331">
        <w:rPr>
          <w:b/>
          <w:bCs/>
        </w:rPr>
        <w:t>/Aaron</w:t>
      </w:r>
    </w:p>
    <w:p w14:paraId="59F56B15" w14:textId="7F12FF89" w:rsidR="00EC5316" w:rsidRPr="00153B87" w:rsidRDefault="00105D2F" w:rsidP="005A66D2">
      <w:pPr>
        <w:rPr>
          <w:b/>
          <w:bCs/>
        </w:rPr>
      </w:pPr>
      <w:r w:rsidRPr="00105D2F">
        <w:t>Rural Cohort Inquiry Form</w:t>
      </w:r>
      <w:r>
        <w:rPr>
          <w:b/>
          <w:bCs/>
        </w:rPr>
        <w:t xml:space="preserve"> </w:t>
      </w:r>
      <w:hyperlink r:id="rId16" w:history="1">
        <w:r w:rsidRPr="00105D2F">
          <w:rPr>
            <w:rStyle w:val="Hyperlink"/>
          </w:rPr>
          <w:t>https://forms.gle/ohDTtGjTSAYNF7Jz9</w:t>
        </w:r>
      </w:hyperlink>
      <w:r w:rsidRPr="00105D2F">
        <w:t xml:space="preserve"> </w:t>
      </w:r>
    </w:p>
    <w:p w14:paraId="46B5D52D" w14:textId="77777777" w:rsidR="003D5954" w:rsidRDefault="003D5954" w:rsidP="005A66D2"/>
    <w:p w14:paraId="154E9017" w14:textId="59FB933C" w:rsidR="00122331" w:rsidRPr="00590090" w:rsidRDefault="00122331" w:rsidP="005A66D2">
      <w:pPr>
        <w:rPr>
          <w:b/>
          <w:bCs/>
        </w:rPr>
      </w:pPr>
      <w:r w:rsidRPr="00590090">
        <w:rPr>
          <w:b/>
          <w:bCs/>
        </w:rPr>
        <w:t>Slide 12</w:t>
      </w:r>
    </w:p>
    <w:p w14:paraId="622278A4" w14:textId="1BA3A1BE" w:rsidR="00122331" w:rsidRDefault="00122331" w:rsidP="00122331">
      <w:r>
        <w:t xml:space="preserve">GEDC Website </w:t>
      </w:r>
      <w:hyperlink r:id="rId17" w:history="1">
        <w:r w:rsidR="00AF3F93" w:rsidRPr="00CD420E">
          <w:rPr>
            <w:rStyle w:val="Hyperlink"/>
          </w:rPr>
          <w:t>https://gedcollaborative.com/</w:t>
        </w:r>
      </w:hyperlink>
    </w:p>
    <w:p w14:paraId="68B70AEA" w14:textId="2933D1DA" w:rsidR="00AF3F93" w:rsidRDefault="008C01EB" w:rsidP="00122331">
      <w:r>
        <w:t xml:space="preserve">Rural toolkit </w:t>
      </w:r>
      <w:hyperlink r:id="rId18" w:history="1">
        <w:r w:rsidRPr="00CD420E">
          <w:rPr>
            <w:rStyle w:val="Hyperlink"/>
          </w:rPr>
          <w:t>https://gedcollaborative.com/resource/rural/rural-hospital-ged-toolkit/</w:t>
        </w:r>
      </w:hyperlink>
    </w:p>
    <w:p w14:paraId="76623F4D" w14:textId="79BFD773" w:rsidR="008C01EB" w:rsidRDefault="00204254" w:rsidP="00122331">
      <w:r>
        <w:t xml:space="preserve">2023 rural webinar </w:t>
      </w:r>
      <w:hyperlink r:id="rId19" w:history="1">
        <w:r w:rsidRPr="00CD420E">
          <w:rPr>
            <w:rStyle w:val="Hyperlink"/>
          </w:rPr>
          <w:t>https://gedcollaborative.com/resource/staffing-and-education/caring-for-rural-communities-in-the-geriatric-ed/</w:t>
        </w:r>
      </w:hyperlink>
      <w:r>
        <w:t xml:space="preserve"> </w:t>
      </w:r>
    </w:p>
    <w:p w14:paraId="66D386EC" w14:textId="2CCA013C" w:rsidR="00204254" w:rsidRDefault="00204254" w:rsidP="00122331">
      <w:r>
        <w:t xml:space="preserve">Blog </w:t>
      </w:r>
      <w:hyperlink r:id="rId20" w:history="1">
        <w:r w:rsidR="001D5FF2" w:rsidRPr="00CD420E">
          <w:rPr>
            <w:rStyle w:val="Hyperlink"/>
          </w:rPr>
          <w:t>https://gedcollaborative.com/resource/rural/senior-friendly-environment-enhancements-for-rural-eds/</w:t>
        </w:r>
      </w:hyperlink>
      <w:r w:rsidR="001D5FF2">
        <w:t xml:space="preserve"> </w:t>
      </w:r>
    </w:p>
    <w:p w14:paraId="052D9264" w14:textId="301FE5C1" w:rsidR="00204254" w:rsidRPr="00845989" w:rsidRDefault="00204254" w:rsidP="00122331">
      <w:r>
        <w:t xml:space="preserve">Blog </w:t>
      </w:r>
      <w:hyperlink r:id="rId21" w:history="1">
        <w:r w:rsidR="007C258F" w:rsidRPr="00CD420E">
          <w:rPr>
            <w:rStyle w:val="Hyperlink"/>
          </w:rPr>
          <w:t>https://gedcollaborative.com/resource/rural/rural-and-remote-geriatric-ed-care/</w:t>
        </w:r>
      </w:hyperlink>
      <w:r w:rsidR="007C258F">
        <w:t xml:space="preserve"> </w:t>
      </w:r>
    </w:p>
    <w:p w14:paraId="0C370618" w14:textId="17A0DBBA" w:rsidR="2543365A" w:rsidRDefault="2543365A"/>
    <w:p w14:paraId="3432222A" w14:textId="3B7AD505" w:rsidR="502FEF2E" w:rsidRPr="00590090" w:rsidRDefault="6213E951">
      <w:pPr>
        <w:rPr>
          <w:b/>
          <w:bCs/>
        </w:rPr>
      </w:pPr>
      <w:r w:rsidRPr="00590090">
        <w:rPr>
          <w:b/>
          <w:bCs/>
        </w:rPr>
        <w:t xml:space="preserve">Slide </w:t>
      </w:r>
      <w:r w:rsidR="3FAB2A5A" w:rsidRPr="00590090">
        <w:rPr>
          <w:b/>
          <w:bCs/>
        </w:rPr>
        <w:t>1</w:t>
      </w:r>
      <w:r w:rsidR="00122331" w:rsidRPr="00590090">
        <w:rPr>
          <w:b/>
          <w:bCs/>
        </w:rPr>
        <w:t>3</w:t>
      </w:r>
    </w:p>
    <w:p w14:paraId="11426EDB" w14:textId="0A9F85BE" w:rsidR="005C4D89" w:rsidRDefault="502FEF2E">
      <w:r>
        <w:t>Next Webinar</w:t>
      </w:r>
      <w:r w:rsidR="005C4D89">
        <w:t xml:space="preserve">: </w:t>
      </w:r>
      <w:hyperlink r:id="rId22" w:history="1">
        <w:r w:rsidR="004D5074" w:rsidRPr="007B2A7F">
          <w:rPr>
            <w:rStyle w:val="Hyperlink"/>
          </w:rPr>
          <w:t>https://gedcollaborative.com/resource/cms-measure/three-initiatives-one-goal-building-an-age-friendly-care-strategy/</w:t>
        </w:r>
      </w:hyperlink>
      <w:r w:rsidR="004D5074">
        <w:t xml:space="preserve"> </w:t>
      </w:r>
    </w:p>
    <w:p w14:paraId="3332CBE8" w14:textId="77777777" w:rsidR="00280405" w:rsidRDefault="00280405"/>
    <w:p w14:paraId="233D27D5" w14:textId="2A0C96DA" w:rsidR="773AEE54" w:rsidRPr="00590090" w:rsidRDefault="773AEE54">
      <w:pPr>
        <w:rPr>
          <w:b/>
          <w:bCs/>
        </w:rPr>
      </w:pPr>
      <w:r w:rsidRPr="00590090">
        <w:rPr>
          <w:b/>
          <w:bCs/>
        </w:rPr>
        <w:t>Slide 1</w:t>
      </w:r>
      <w:r w:rsidR="00905879" w:rsidRPr="00590090">
        <w:rPr>
          <w:b/>
          <w:bCs/>
        </w:rPr>
        <w:t>4</w:t>
      </w:r>
    </w:p>
    <w:p w14:paraId="42F3571C" w14:textId="55C856EE" w:rsidR="773AEE54" w:rsidRDefault="773AEE54">
      <w:r>
        <w:t xml:space="preserve">Thank you to </w:t>
      </w:r>
      <w:hyperlink r:id="rId23">
        <w:r w:rsidRPr="6833044F">
          <w:rPr>
            <w:rStyle w:val="Hyperlink"/>
          </w:rPr>
          <w:t>https://westhealth.org/</w:t>
        </w:r>
      </w:hyperlink>
      <w:r>
        <w:t xml:space="preserve"> and </w:t>
      </w:r>
      <w:hyperlink r:id="rId24">
        <w:r w:rsidRPr="6833044F">
          <w:rPr>
            <w:rStyle w:val="Hyperlink"/>
          </w:rPr>
          <w:t>https://www.johnahartford.org/</w:t>
        </w:r>
      </w:hyperlink>
    </w:p>
    <w:p w14:paraId="59FBBD16" w14:textId="77777777" w:rsidR="000D0D00" w:rsidRDefault="000D0D00"/>
    <w:p w14:paraId="5B174346" w14:textId="26AB77D8" w:rsidR="000D0D00" w:rsidRPr="00A878C9" w:rsidRDefault="000D0D00">
      <w:pPr>
        <w:rPr>
          <w:b/>
          <w:bCs/>
        </w:rPr>
      </w:pPr>
      <w:r w:rsidRPr="00A878C9">
        <w:rPr>
          <w:b/>
          <w:bCs/>
        </w:rPr>
        <w:t>Questions:</w:t>
      </w:r>
    </w:p>
    <w:p w14:paraId="56214A7A" w14:textId="77777777" w:rsidR="00EC7CF9" w:rsidRPr="0091687A" w:rsidRDefault="000D0D00">
      <w:pPr>
        <w:rPr>
          <w:strike/>
        </w:rPr>
      </w:pPr>
      <w:r w:rsidRPr="0091687A">
        <w:rPr>
          <w:strike/>
        </w:rPr>
        <w:t>Don Melady</w:t>
      </w:r>
      <w:r w:rsidR="00331FA5" w:rsidRPr="0091687A">
        <w:rPr>
          <w:strike/>
        </w:rPr>
        <w:t xml:space="preserve">: </w:t>
      </w:r>
    </w:p>
    <w:p w14:paraId="4235CCAF" w14:textId="320071FA" w:rsidR="00331FA5" w:rsidRPr="0091687A" w:rsidRDefault="00331FA5" w:rsidP="00EC7CF9">
      <w:pPr>
        <w:ind w:left="720"/>
        <w:rPr>
          <w:rFonts w:ascii="Helvetica" w:hAnsi="Helvetica" w:cs="Helvetica"/>
          <w:strike/>
        </w:rPr>
      </w:pPr>
      <w:r w:rsidRPr="0091687A">
        <w:rPr>
          <w:rFonts w:ascii="Helvetica" w:hAnsi="Helvetica" w:cs="Helvetica"/>
          <w:strike/>
        </w:rPr>
        <w:t>What were some of the sources of “risk” from doing the phone follow up and how did you address that?  People are often worried that they’re opening a can of worms by pursuing patients after they leave the ED!</w:t>
      </w:r>
    </w:p>
    <w:p w14:paraId="1572B20F" w14:textId="77777777" w:rsidR="006444AC" w:rsidRPr="0091687A" w:rsidRDefault="006444AC" w:rsidP="006444AC">
      <w:pPr>
        <w:rPr>
          <w:strike/>
        </w:rPr>
      </w:pPr>
      <w:r w:rsidRPr="0091687A">
        <w:rPr>
          <w:strike/>
        </w:rPr>
        <w:t>Jonny Macias      2:21</w:t>
      </w:r>
      <w:r w:rsidRPr="0091687A">
        <w:rPr>
          <w:rFonts w:ascii="Arial" w:hAnsi="Arial" w:cs="Arial"/>
          <w:strike/>
        </w:rPr>
        <w:t> </w:t>
      </w:r>
      <w:r w:rsidRPr="0091687A">
        <w:rPr>
          <w:strike/>
        </w:rPr>
        <w:t>PM</w:t>
      </w:r>
    </w:p>
    <w:p w14:paraId="20B2A261" w14:textId="6C25A889" w:rsidR="006444AC" w:rsidRPr="0091687A" w:rsidRDefault="006444AC" w:rsidP="00EC7CF9">
      <w:pPr>
        <w:ind w:left="720"/>
        <w:rPr>
          <w:strike/>
        </w:rPr>
      </w:pPr>
      <w:r w:rsidRPr="0091687A">
        <w:rPr>
          <w:strike/>
        </w:rPr>
        <w:t>Kristie, out of the 20 processes you implemented, which one took the most effort and required the most support from key stakeholders?</w:t>
      </w:r>
    </w:p>
    <w:p w14:paraId="395683C8" w14:textId="40F975E5" w:rsidR="00DD1F6F" w:rsidRDefault="00DD1F6F" w:rsidP="00DD1F6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Kevin </w:t>
      </w:r>
      <w:proofErr w:type="gramStart"/>
      <w:r>
        <w:rPr>
          <w:rFonts w:ascii="Helvetica" w:hAnsi="Helvetica" w:cs="Helvetica"/>
        </w:rPr>
        <w:t xml:space="preserve">Biese </w:t>
      </w:r>
      <w:r>
        <w:rPr>
          <w:rFonts w:ascii="Helvetica" w:hAnsi="Helvetica" w:cs="Helvetica"/>
        </w:rPr>
        <w:t>:</w:t>
      </w:r>
      <w:proofErr w:type="gramEnd"/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2:23 PM</w:t>
      </w:r>
    </w:p>
    <w:p w14:paraId="26ECDD45" w14:textId="77777777" w:rsidR="00DD1F6F" w:rsidRDefault="00DD1F6F" w:rsidP="00DD1F6F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Few questions: </w:t>
      </w:r>
    </w:p>
    <w:p w14:paraId="34DBD698" w14:textId="77777777" w:rsidR="00DD1F6F" w:rsidRDefault="00DD1F6F" w:rsidP="00EC7CF9">
      <w:pPr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1) what do rural and critical access emergency departments </w:t>
      </w:r>
      <w:proofErr w:type="gramStart"/>
      <w:r>
        <w:rPr>
          <w:rFonts w:ascii="Helvetica" w:hAnsi="Helvetica" w:cs="Helvetica"/>
        </w:rPr>
        <w:t>have to</w:t>
      </w:r>
      <w:proofErr w:type="gramEnd"/>
      <w:r>
        <w:rPr>
          <w:rFonts w:ascii="Helvetica" w:hAnsi="Helvetica" w:cs="Helvetica"/>
        </w:rPr>
        <w:t xml:space="preserve"> teach those of us not in a rural and critical access hospital? </w:t>
      </w:r>
    </w:p>
    <w:p w14:paraId="3685AAE2" w14:textId="77777777" w:rsidR="00DD1F6F" w:rsidRPr="00677587" w:rsidRDefault="00DD1F6F" w:rsidP="00EC7CF9">
      <w:pPr>
        <w:ind w:left="720"/>
        <w:rPr>
          <w:rFonts w:ascii="Helvetica" w:hAnsi="Helvetica" w:cs="Helvetica"/>
          <w:strike/>
        </w:rPr>
      </w:pPr>
      <w:r w:rsidRPr="00677587">
        <w:rPr>
          <w:rFonts w:ascii="Helvetica" w:hAnsi="Helvetica" w:cs="Helvetica"/>
          <w:strike/>
        </w:rPr>
        <w:t xml:space="preserve">2) if you could encourage your colleagues at critical access hospitals to do one intervention in the ER (or after visit) what would that be?  </w:t>
      </w:r>
    </w:p>
    <w:p w14:paraId="6BDED0D5" w14:textId="70C451DE" w:rsidR="00DD1F6F" w:rsidRDefault="00DD1F6F" w:rsidP="00EC7CF9">
      <w:pPr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3) if you could get more resources for rural/ critical access EDs, what is the top thing you would ask for?</w:t>
      </w:r>
    </w:p>
    <w:p w14:paraId="362C3D24" w14:textId="33FBD5B7" w:rsidR="006C1B20" w:rsidRDefault="006C1B20" w:rsidP="00EC7CF9">
      <w:pPr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4) </w:t>
      </w:r>
      <w:r>
        <w:rPr>
          <w:rFonts w:ascii="Helvetica" w:hAnsi="Helvetica" w:cs="Helvetica"/>
        </w:rPr>
        <w:t>What were the impacts for the hospital, and the community, and the patients of APD becoming gold level geriatric ED?</w:t>
      </w:r>
    </w:p>
    <w:p w14:paraId="16BB2D72" w14:textId="64AD84B1" w:rsidR="00E334AF" w:rsidRDefault="00E334AF" w:rsidP="00E334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Josha </w:t>
      </w:r>
      <w:proofErr w:type="gramStart"/>
      <w:r>
        <w:rPr>
          <w:rFonts w:ascii="Helvetica" w:hAnsi="Helvetica" w:cs="Helvetica"/>
        </w:rPr>
        <w:t xml:space="preserve">Hilahan </w:t>
      </w:r>
      <w:r>
        <w:rPr>
          <w:rFonts w:ascii="Helvetica" w:hAnsi="Helvetica" w:cs="Helvetica"/>
        </w:rPr>
        <w:t>:</w:t>
      </w:r>
      <w:proofErr w:type="gramEnd"/>
      <w:r w:rsidR="00F259FC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2:26 PM)</w:t>
      </w:r>
    </w:p>
    <w:p w14:paraId="45F6E7F3" w14:textId="25CB1EBF" w:rsidR="00E334AF" w:rsidRDefault="00E334AF" w:rsidP="00F259FC">
      <w:pPr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how were you able to collect the data tying the phone call backs to decrease in readmission rates?</w:t>
      </w:r>
    </w:p>
    <w:p w14:paraId="08004FBB" w14:textId="77777777" w:rsidR="00062973" w:rsidRDefault="00062973" w:rsidP="00062973">
      <w:pPr>
        <w:rPr>
          <w:rFonts w:ascii="Helvetica" w:hAnsi="Helvetica" w:cs="Helvetica"/>
        </w:rPr>
      </w:pPr>
    </w:p>
    <w:p w14:paraId="12FED3DF" w14:textId="540DF23A" w:rsidR="00062973" w:rsidRDefault="00062973" w:rsidP="0006297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Don Melady (Aug 10, 2026, 2:44 PM)</w:t>
      </w:r>
    </w:p>
    <w:p w14:paraId="1C0F2F14" w14:textId="5512D958" w:rsidR="00062973" w:rsidRDefault="00062973" w:rsidP="00062973">
      <w:pPr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Has anyone had success with linking the ED with a commercial pharmacy in the town/region to provide pharmacy support?</w:t>
      </w:r>
    </w:p>
    <w:p w14:paraId="24974AFB" w14:textId="77777777" w:rsidR="00062973" w:rsidRDefault="00062973" w:rsidP="00817C55">
      <w:pPr>
        <w:rPr>
          <w:rFonts w:ascii="Helvetica" w:hAnsi="Helvetica" w:cs="Helvetica"/>
        </w:rPr>
      </w:pPr>
    </w:p>
    <w:p w14:paraId="4C03B61E" w14:textId="77777777" w:rsidR="00817C55" w:rsidRDefault="00817C55" w:rsidP="00817C55">
      <w:r>
        <w:t>Ingrid Vargas      2:45</w:t>
      </w:r>
      <w:r>
        <w:rPr>
          <w:rFonts w:ascii="Arial" w:hAnsi="Arial" w:cs="Arial"/>
        </w:rPr>
        <w:t> </w:t>
      </w:r>
      <w:r>
        <w:t>PM</w:t>
      </w:r>
    </w:p>
    <w:p w14:paraId="239BF454" w14:textId="456E78E9" w:rsidR="00817C55" w:rsidRDefault="00817C55" w:rsidP="00817C55">
      <w:pPr>
        <w:ind w:left="720"/>
      </w:pPr>
      <w:r>
        <w:t>For patients with polypharmacy, especially older adults, what can we realistically do from the ED beyond medication reconciliation? Currently, I refer patients to Transitions of Care for polypharmacy, but the process mainly focuses on med reconciliation and does not typically include deprescribing. Is there a pathway for identifying potentially inappropriate medications and initiating or recommending deprescribing when appropriate, either from the ED or through follow-up?</w:t>
      </w:r>
    </w:p>
    <w:p w14:paraId="3F84B88E" w14:textId="77777777" w:rsidR="00817C55" w:rsidRDefault="00817C55" w:rsidP="00817C55"/>
    <w:p w14:paraId="2B0B158C" w14:textId="77777777" w:rsidR="00817C55" w:rsidRDefault="00817C55" w:rsidP="00817C55"/>
    <w:sectPr w:rsidR="00817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A3795"/>
    <w:multiLevelType w:val="hybridMultilevel"/>
    <w:tmpl w:val="211C8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B3720"/>
    <w:multiLevelType w:val="multilevel"/>
    <w:tmpl w:val="D9947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D4656"/>
    <w:multiLevelType w:val="hybridMultilevel"/>
    <w:tmpl w:val="9A1249A0"/>
    <w:lvl w:ilvl="0" w:tplc="0212E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90B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24FC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EF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84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08C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E88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6263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2CD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D11A9"/>
    <w:multiLevelType w:val="multilevel"/>
    <w:tmpl w:val="6002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AB5AED"/>
    <w:multiLevelType w:val="hybridMultilevel"/>
    <w:tmpl w:val="4976B766"/>
    <w:lvl w:ilvl="0" w:tplc="38BAC342">
      <w:start w:val="1"/>
      <w:numFmt w:val="decimal"/>
      <w:lvlText w:val="%1."/>
      <w:lvlJc w:val="left"/>
      <w:pPr>
        <w:ind w:left="720" w:hanging="360"/>
      </w:pPr>
    </w:lvl>
    <w:lvl w:ilvl="1" w:tplc="42DC4DF4">
      <w:start w:val="1"/>
      <w:numFmt w:val="lowerLetter"/>
      <w:lvlText w:val="%2."/>
      <w:lvlJc w:val="left"/>
      <w:pPr>
        <w:ind w:left="1440" w:hanging="360"/>
      </w:pPr>
    </w:lvl>
    <w:lvl w:ilvl="2" w:tplc="F2CC25D2">
      <w:start w:val="1"/>
      <w:numFmt w:val="lowerRoman"/>
      <w:lvlText w:val="%3."/>
      <w:lvlJc w:val="right"/>
      <w:pPr>
        <w:ind w:left="2160" w:hanging="180"/>
      </w:pPr>
    </w:lvl>
    <w:lvl w:ilvl="3" w:tplc="6CB272CC">
      <w:start w:val="1"/>
      <w:numFmt w:val="decimal"/>
      <w:lvlText w:val="%4."/>
      <w:lvlJc w:val="left"/>
      <w:pPr>
        <w:ind w:left="2880" w:hanging="360"/>
      </w:pPr>
    </w:lvl>
    <w:lvl w:ilvl="4" w:tplc="7ED64432">
      <w:start w:val="1"/>
      <w:numFmt w:val="lowerLetter"/>
      <w:lvlText w:val="%5."/>
      <w:lvlJc w:val="left"/>
      <w:pPr>
        <w:ind w:left="3600" w:hanging="360"/>
      </w:pPr>
    </w:lvl>
    <w:lvl w:ilvl="5" w:tplc="949CB9F6">
      <w:start w:val="1"/>
      <w:numFmt w:val="lowerRoman"/>
      <w:lvlText w:val="%6."/>
      <w:lvlJc w:val="right"/>
      <w:pPr>
        <w:ind w:left="4320" w:hanging="180"/>
      </w:pPr>
    </w:lvl>
    <w:lvl w:ilvl="6" w:tplc="A6383CFA">
      <w:start w:val="1"/>
      <w:numFmt w:val="decimal"/>
      <w:lvlText w:val="%7."/>
      <w:lvlJc w:val="left"/>
      <w:pPr>
        <w:ind w:left="5040" w:hanging="360"/>
      </w:pPr>
    </w:lvl>
    <w:lvl w:ilvl="7" w:tplc="C6F8BE68">
      <w:start w:val="1"/>
      <w:numFmt w:val="lowerLetter"/>
      <w:lvlText w:val="%8."/>
      <w:lvlJc w:val="left"/>
      <w:pPr>
        <w:ind w:left="5760" w:hanging="360"/>
      </w:pPr>
    </w:lvl>
    <w:lvl w:ilvl="8" w:tplc="3CEEC81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C2EF7"/>
    <w:multiLevelType w:val="hybridMultilevel"/>
    <w:tmpl w:val="3444A236"/>
    <w:lvl w:ilvl="0" w:tplc="F6A0E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5476E5"/>
    <w:multiLevelType w:val="hybridMultilevel"/>
    <w:tmpl w:val="CCF8C8C4"/>
    <w:lvl w:ilvl="0" w:tplc="A29818DA">
      <w:start w:val="1"/>
      <w:numFmt w:val="bullet"/>
      <w:lvlText w:val=""/>
      <w:lvlJc w:val="left"/>
      <w:pPr>
        <w:ind w:left="430" w:hanging="360"/>
      </w:pPr>
      <w:rPr>
        <w:rFonts w:ascii="Symbol" w:hAnsi="Symbol" w:hint="default"/>
      </w:rPr>
    </w:lvl>
    <w:lvl w:ilvl="1" w:tplc="AB463700">
      <w:start w:val="1"/>
      <w:numFmt w:val="bullet"/>
      <w:lvlText w:val="o"/>
      <w:lvlJc w:val="left"/>
      <w:pPr>
        <w:ind w:left="1150" w:hanging="360"/>
      </w:pPr>
      <w:rPr>
        <w:rFonts w:ascii="Courier New" w:hAnsi="Courier New" w:hint="default"/>
      </w:rPr>
    </w:lvl>
    <w:lvl w:ilvl="2" w:tplc="8E1E8248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772A23EA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150858F8">
      <w:start w:val="1"/>
      <w:numFmt w:val="bullet"/>
      <w:lvlText w:val="o"/>
      <w:lvlJc w:val="left"/>
      <w:pPr>
        <w:ind w:left="3310" w:hanging="360"/>
      </w:pPr>
      <w:rPr>
        <w:rFonts w:ascii="Courier New" w:hAnsi="Courier New" w:hint="default"/>
      </w:rPr>
    </w:lvl>
    <w:lvl w:ilvl="5" w:tplc="76367C7E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68ACEAE8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837A5414">
      <w:start w:val="1"/>
      <w:numFmt w:val="bullet"/>
      <w:lvlText w:val="o"/>
      <w:lvlJc w:val="left"/>
      <w:pPr>
        <w:ind w:left="5470" w:hanging="360"/>
      </w:pPr>
      <w:rPr>
        <w:rFonts w:ascii="Courier New" w:hAnsi="Courier New" w:hint="default"/>
      </w:rPr>
    </w:lvl>
    <w:lvl w:ilvl="8" w:tplc="12EC26B8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49FC1265"/>
    <w:multiLevelType w:val="hybridMultilevel"/>
    <w:tmpl w:val="C772F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8EBA7"/>
    <w:multiLevelType w:val="hybridMultilevel"/>
    <w:tmpl w:val="A01CE88E"/>
    <w:lvl w:ilvl="0" w:tplc="252C55FE">
      <w:start w:val="1"/>
      <w:numFmt w:val="decimal"/>
      <w:lvlText w:val="%1."/>
      <w:lvlJc w:val="left"/>
      <w:pPr>
        <w:ind w:left="720" w:hanging="360"/>
      </w:pPr>
    </w:lvl>
    <w:lvl w:ilvl="1" w:tplc="560C6292">
      <w:start w:val="1"/>
      <w:numFmt w:val="lowerLetter"/>
      <w:lvlText w:val="%2."/>
      <w:lvlJc w:val="left"/>
      <w:pPr>
        <w:ind w:left="1440" w:hanging="360"/>
      </w:pPr>
    </w:lvl>
    <w:lvl w:ilvl="2" w:tplc="F438BDA8">
      <w:start w:val="1"/>
      <w:numFmt w:val="lowerRoman"/>
      <w:lvlText w:val="%3."/>
      <w:lvlJc w:val="right"/>
      <w:pPr>
        <w:ind w:left="2160" w:hanging="180"/>
      </w:pPr>
    </w:lvl>
    <w:lvl w:ilvl="3" w:tplc="6A84D510">
      <w:start w:val="1"/>
      <w:numFmt w:val="decimal"/>
      <w:lvlText w:val="%4."/>
      <w:lvlJc w:val="left"/>
      <w:pPr>
        <w:ind w:left="2880" w:hanging="360"/>
      </w:pPr>
    </w:lvl>
    <w:lvl w:ilvl="4" w:tplc="6C3CA3F4">
      <w:start w:val="1"/>
      <w:numFmt w:val="lowerLetter"/>
      <w:lvlText w:val="%5."/>
      <w:lvlJc w:val="left"/>
      <w:pPr>
        <w:ind w:left="3600" w:hanging="360"/>
      </w:pPr>
    </w:lvl>
    <w:lvl w:ilvl="5" w:tplc="49465D80">
      <w:start w:val="1"/>
      <w:numFmt w:val="lowerRoman"/>
      <w:lvlText w:val="%6."/>
      <w:lvlJc w:val="right"/>
      <w:pPr>
        <w:ind w:left="4320" w:hanging="180"/>
      </w:pPr>
    </w:lvl>
    <w:lvl w:ilvl="6" w:tplc="6F74528C">
      <w:start w:val="1"/>
      <w:numFmt w:val="decimal"/>
      <w:lvlText w:val="%7."/>
      <w:lvlJc w:val="left"/>
      <w:pPr>
        <w:ind w:left="5040" w:hanging="360"/>
      </w:pPr>
    </w:lvl>
    <w:lvl w:ilvl="7" w:tplc="2ADCC26E">
      <w:start w:val="1"/>
      <w:numFmt w:val="lowerLetter"/>
      <w:lvlText w:val="%8."/>
      <w:lvlJc w:val="left"/>
      <w:pPr>
        <w:ind w:left="5760" w:hanging="360"/>
      </w:pPr>
    </w:lvl>
    <w:lvl w:ilvl="8" w:tplc="86B8BB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76374"/>
    <w:multiLevelType w:val="hybridMultilevel"/>
    <w:tmpl w:val="0B063D40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1D2812F6">
      <w:numFmt w:val="bullet"/>
      <w:lvlText w:val="-"/>
      <w:lvlJc w:val="left"/>
      <w:pPr>
        <w:ind w:left="1490" w:hanging="360"/>
      </w:pPr>
      <w:rPr>
        <w:rFonts w:ascii="Aptos" w:eastAsiaTheme="minorEastAsia" w:hAnsi="Aptos" w:cstheme="minorBidi" w:hint="default"/>
      </w:rPr>
    </w:lvl>
    <w:lvl w:ilvl="2" w:tplc="0409001B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6AC43713"/>
    <w:multiLevelType w:val="hybridMultilevel"/>
    <w:tmpl w:val="BE542D94"/>
    <w:lvl w:ilvl="0" w:tplc="442808FA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836C4"/>
    <w:multiLevelType w:val="hybridMultilevel"/>
    <w:tmpl w:val="2982CC12"/>
    <w:lvl w:ilvl="0" w:tplc="851870C2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429B0"/>
    <w:multiLevelType w:val="hybridMultilevel"/>
    <w:tmpl w:val="E19262A0"/>
    <w:lvl w:ilvl="0" w:tplc="20BC5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66BC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04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866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A48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ACF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8D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E69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B4B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16560112">
    <w:abstractNumId w:val="10"/>
  </w:num>
  <w:num w:numId="2" w16cid:durableId="1206943563">
    <w:abstractNumId w:val="11"/>
  </w:num>
  <w:num w:numId="3" w16cid:durableId="1386487015">
    <w:abstractNumId w:val="5"/>
  </w:num>
  <w:num w:numId="4" w16cid:durableId="1485582240">
    <w:abstractNumId w:val="6"/>
  </w:num>
  <w:num w:numId="5" w16cid:durableId="155386477">
    <w:abstractNumId w:val="2"/>
  </w:num>
  <w:num w:numId="6" w16cid:durableId="1635864950">
    <w:abstractNumId w:val="8"/>
  </w:num>
  <w:num w:numId="7" w16cid:durableId="1816920315">
    <w:abstractNumId w:val="4"/>
  </w:num>
  <w:num w:numId="8" w16cid:durableId="1832670746">
    <w:abstractNumId w:val="9"/>
  </w:num>
  <w:num w:numId="9" w16cid:durableId="1994870044">
    <w:abstractNumId w:val="3"/>
  </w:num>
  <w:num w:numId="10" w16cid:durableId="2044548508">
    <w:abstractNumId w:val="0"/>
  </w:num>
  <w:num w:numId="11" w16cid:durableId="458885379">
    <w:abstractNumId w:val="12"/>
  </w:num>
  <w:num w:numId="12" w16cid:durableId="480391630">
    <w:abstractNumId w:val="1"/>
  </w:num>
  <w:num w:numId="13" w16cid:durableId="809131693">
    <w:abstractNumId w:val="7"/>
  </w:num>
  <w:num w:numId="14" w16cid:durableId="818762305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EA3BF4"/>
    <w:rsid w:val="000013D8"/>
    <w:rsid w:val="00003837"/>
    <w:rsid w:val="00005941"/>
    <w:rsid w:val="000072F2"/>
    <w:rsid w:val="000205B6"/>
    <w:rsid w:val="00031A77"/>
    <w:rsid w:val="00041311"/>
    <w:rsid w:val="0004521B"/>
    <w:rsid w:val="00050739"/>
    <w:rsid w:val="00051879"/>
    <w:rsid w:val="00051C80"/>
    <w:rsid w:val="00052FB8"/>
    <w:rsid w:val="0005619E"/>
    <w:rsid w:val="0006262A"/>
    <w:rsid w:val="00062973"/>
    <w:rsid w:val="0007022D"/>
    <w:rsid w:val="00074791"/>
    <w:rsid w:val="00083CA6"/>
    <w:rsid w:val="00084849"/>
    <w:rsid w:val="00086550"/>
    <w:rsid w:val="000965D9"/>
    <w:rsid w:val="000B0626"/>
    <w:rsid w:val="000B5120"/>
    <w:rsid w:val="000C2721"/>
    <w:rsid w:val="000D0D00"/>
    <w:rsid w:val="000D2EA2"/>
    <w:rsid w:val="000D3B78"/>
    <w:rsid w:val="000D4593"/>
    <w:rsid w:val="000D74EC"/>
    <w:rsid w:val="000E1784"/>
    <w:rsid w:val="00105D2F"/>
    <w:rsid w:val="0011417D"/>
    <w:rsid w:val="00122331"/>
    <w:rsid w:val="001300CA"/>
    <w:rsid w:val="0014012C"/>
    <w:rsid w:val="00141259"/>
    <w:rsid w:val="00146B50"/>
    <w:rsid w:val="00150465"/>
    <w:rsid w:val="00152CFE"/>
    <w:rsid w:val="00153B87"/>
    <w:rsid w:val="00160625"/>
    <w:rsid w:val="001824B9"/>
    <w:rsid w:val="00187836"/>
    <w:rsid w:val="001A5D0B"/>
    <w:rsid w:val="001B5654"/>
    <w:rsid w:val="001C213B"/>
    <w:rsid w:val="001C7311"/>
    <w:rsid w:val="001D1BA4"/>
    <w:rsid w:val="001D5858"/>
    <w:rsid w:val="001D5FF2"/>
    <w:rsid w:val="001E116A"/>
    <w:rsid w:val="001E3803"/>
    <w:rsid w:val="001F4A88"/>
    <w:rsid w:val="001F5A06"/>
    <w:rsid w:val="001F5C84"/>
    <w:rsid w:val="0020150D"/>
    <w:rsid w:val="00201CB9"/>
    <w:rsid w:val="0020220F"/>
    <w:rsid w:val="00202829"/>
    <w:rsid w:val="00204254"/>
    <w:rsid w:val="0020441B"/>
    <w:rsid w:val="00205BB5"/>
    <w:rsid w:val="00207926"/>
    <w:rsid w:val="00215055"/>
    <w:rsid w:val="00217373"/>
    <w:rsid w:val="002214C7"/>
    <w:rsid w:val="00230A09"/>
    <w:rsid w:val="002358E9"/>
    <w:rsid w:val="002417DB"/>
    <w:rsid w:val="00247B72"/>
    <w:rsid w:val="00251D0B"/>
    <w:rsid w:val="00256E6A"/>
    <w:rsid w:val="00272032"/>
    <w:rsid w:val="00272EB0"/>
    <w:rsid w:val="00275217"/>
    <w:rsid w:val="002758B9"/>
    <w:rsid w:val="00280405"/>
    <w:rsid w:val="00281C06"/>
    <w:rsid w:val="00285409"/>
    <w:rsid w:val="0028771A"/>
    <w:rsid w:val="00291860"/>
    <w:rsid w:val="002A2604"/>
    <w:rsid w:val="002A4D0C"/>
    <w:rsid w:val="002A6377"/>
    <w:rsid w:val="002B1FF9"/>
    <w:rsid w:val="002B4B54"/>
    <w:rsid w:val="002C59D4"/>
    <w:rsid w:val="002D14CA"/>
    <w:rsid w:val="002D17A9"/>
    <w:rsid w:val="002E1BFD"/>
    <w:rsid w:val="002E3079"/>
    <w:rsid w:val="002E744A"/>
    <w:rsid w:val="002F06FD"/>
    <w:rsid w:val="002F383F"/>
    <w:rsid w:val="003014FD"/>
    <w:rsid w:val="0030242E"/>
    <w:rsid w:val="003041D1"/>
    <w:rsid w:val="0030774F"/>
    <w:rsid w:val="00313846"/>
    <w:rsid w:val="003260F1"/>
    <w:rsid w:val="00331A69"/>
    <w:rsid w:val="00331FA5"/>
    <w:rsid w:val="00332F09"/>
    <w:rsid w:val="00335439"/>
    <w:rsid w:val="00340239"/>
    <w:rsid w:val="00345AB1"/>
    <w:rsid w:val="003653CD"/>
    <w:rsid w:val="003701DC"/>
    <w:rsid w:val="00374170"/>
    <w:rsid w:val="00374BB3"/>
    <w:rsid w:val="003760B8"/>
    <w:rsid w:val="00391996"/>
    <w:rsid w:val="003920C8"/>
    <w:rsid w:val="0039716F"/>
    <w:rsid w:val="003A27FB"/>
    <w:rsid w:val="003A3ACA"/>
    <w:rsid w:val="003A4223"/>
    <w:rsid w:val="003A4235"/>
    <w:rsid w:val="003B14C5"/>
    <w:rsid w:val="003B16EF"/>
    <w:rsid w:val="003B4171"/>
    <w:rsid w:val="003C3A46"/>
    <w:rsid w:val="003C72FA"/>
    <w:rsid w:val="003C7578"/>
    <w:rsid w:val="003C768F"/>
    <w:rsid w:val="003D14BB"/>
    <w:rsid w:val="003D2917"/>
    <w:rsid w:val="003D50C6"/>
    <w:rsid w:val="003D5954"/>
    <w:rsid w:val="003D750D"/>
    <w:rsid w:val="003D7617"/>
    <w:rsid w:val="003E4EE7"/>
    <w:rsid w:val="003E5DD0"/>
    <w:rsid w:val="003F6E5F"/>
    <w:rsid w:val="0041317F"/>
    <w:rsid w:val="0041764E"/>
    <w:rsid w:val="00422863"/>
    <w:rsid w:val="00432A8C"/>
    <w:rsid w:val="004468EC"/>
    <w:rsid w:val="00460E6E"/>
    <w:rsid w:val="00462DB9"/>
    <w:rsid w:val="004700A1"/>
    <w:rsid w:val="00493882"/>
    <w:rsid w:val="004966AC"/>
    <w:rsid w:val="004A2628"/>
    <w:rsid w:val="004B00DD"/>
    <w:rsid w:val="004B2F2D"/>
    <w:rsid w:val="004C485E"/>
    <w:rsid w:val="004C5D87"/>
    <w:rsid w:val="004C6556"/>
    <w:rsid w:val="004D417A"/>
    <w:rsid w:val="004D5074"/>
    <w:rsid w:val="004E2C91"/>
    <w:rsid w:val="004E6825"/>
    <w:rsid w:val="004E72E4"/>
    <w:rsid w:val="00501181"/>
    <w:rsid w:val="00505BC2"/>
    <w:rsid w:val="00510F8F"/>
    <w:rsid w:val="0051469F"/>
    <w:rsid w:val="00515ED5"/>
    <w:rsid w:val="005220E5"/>
    <w:rsid w:val="00541042"/>
    <w:rsid w:val="00557099"/>
    <w:rsid w:val="00562DE6"/>
    <w:rsid w:val="00583E0F"/>
    <w:rsid w:val="00584D54"/>
    <w:rsid w:val="00590090"/>
    <w:rsid w:val="00592C83"/>
    <w:rsid w:val="00593F6E"/>
    <w:rsid w:val="005A1B21"/>
    <w:rsid w:val="005A20D9"/>
    <w:rsid w:val="005A66D2"/>
    <w:rsid w:val="005B2F1E"/>
    <w:rsid w:val="005B30B2"/>
    <w:rsid w:val="005C07EF"/>
    <w:rsid w:val="005C4D89"/>
    <w:rsid w:val="005D0AB7"/>
    <w:rsid w:val="005D408F"/>
    <w:rsid w:val="005D72DF"/>
    <w:rsid w:val="005E17B2"/>
    <w:rsid w:val="005E6C7D"/>
    <w:rsid w:val="005F4C68"/>
    <w:rsid w:val="00603B6A"/>
    <w:rsid w:val="00606091"/>
    <w:rsid w:val="00610072"/>
    <w:rsid w:val="00622001"/>
    <w:rsid w:val="0063058D"/>
    <w:rsid w:val="0063673E"/>
    <w:rsid w:val="00643BD7"/>
    <w:rsid w:val="006444AC"/>
    <w:rsid w:val="00644E86"/>
    <w:rsid w:val="0065536E"/>
    <w:rsid w:val="00655658"/>
    <w:rsid w:val="006605B8"/>
    <w:rsid w:val="00662969"/>
    <w:rsid w:val="00663FD1"/>
    <w:rsid w:val="006644FC"/>
    <w:rsid w:val="006763C1"/>
    <w:rsid w:val="00677587"/>
    <w:rsid w:val="00677EC2"/>
    <w:rsid w:val="00682594"/>
    <w:rsid w:val="006846FD"/>
    <w:rsid w:val="006A13D4"/>
    <w:rsid w:val="006B5891"/>
    <w:rsid w:val="006B7C70"/>
    <w:rsid w:val="006C1B20"/>
    <w:rsid w:val="006C51B6"/>
    <w:rsid w:val="006D5D07"/>
    <w:rsid w:val="006E5A9C"/>
    <w:rsid w:val="006F6660"/>
    <w:rsid w:val="007038B3"/>
    <w:rsid w:val="00710D90"/>
    <w:rsid w:val="00712B21"/>
    <w:rsid w:val="007143CB"/>
    <w:rsid w:val="00722011"/>
    <w:rsid w:val="00726ED1"/>
    <w:rsid w:val="00730684"/>
    <w:rsid w:val="007327E8"/>
    <w:rsid w:val="00737B02"/>
    <w:rsid w:val="00740FD0"/>
    <w:rsid w:val="007508F1"/>
    <w:rsid w:val="0075623D"/>
    <w:rsid w:val="007562CD"/>
    <w:rsid w:val="007774A1"/>
    <w:rsid w:val="00787E9A"/>
    <w:rsid w:val="007A2543"/>
    <w:rsid w:val="007A2A7B"/>
    <w:rsid w:val="007A3B63"/>
    <w:rsid w:val="007B7BF7"/>
    <w:rsid w:val="007C117A"/>
    <w:rsid w:val="007C258F"/>
    <w:rsid w:val="007C3025"/>
    <w:rsid w:val="007E1168"/>
    <w:rsid w:val="007E4887"/>
    <w:rsid w:val="0080250F"/>
    <w:rsid w:val="00817C55"/>
    <w:rsid w:val="00821C5C"/>
    <w:rsid w:val="008268CC"/>
    <w:rsid w:val="00832181"/>
    <w:rsid w:val="00832ABD"/>
    <w:rsid w:val="00843860"/>
    <w:rsid w:val="00845989"/>
    <w:rsid w:val="0086696B"/>
    <w:rsid w:val="00870D9A"/>
    <w:rsid w:val="0087408C"/>
    <w:rsid w:val="00881829"/>
    <w:rsid w:val="008901E4"/>
    <w:rsid w:val="00896D1D"/>
    <w:rsid w:val="008A45F2"/>
    <w:rsid w:val="008B673D"/>
    <w:rsid w:val="008B75AC"/>
    <w:rsid w:val="008C01EB"/>
    <w:rsid w:val="008C1EF8"/>
    <w:rsid w:val="008D6BFE"/>
    <w:rsid w:val="008E3FCB"/>
    <w:rsid w:val="008F1AE9"/>
    <w:rsid w:val="00902FCC"/>
    <w:rsid w:val="00905879"/>
    <w:rsid w:val="00912836"/>
    <w:rsid w:val="00913214"/>
    <w:rsid w:val="0091687A"/>
    <w:rsid w:val="00920B4D"/>
    <w:rsid w:val="00921BAD"/>
    <w:rsid w:val="00941035"/>
    <w:rsid w:val="00951237"/>
    <w:rsid w:val="009513EF"/>
    <w:rsid w:val="009562C1"/>
    <w:rsid w:val="00963173"/>
    <w:rsid w:val="00967A2F"/>
    <w:rsid w:val="00976EED"/>
    <w:rsid w:val="0098466D"/>
    <w:rsid w:val="00990337"/>
    <w:rsid w:val="00994184"/>
    <w:rsid w:val="009A24F4"/>
    <w:rsid w:val="009A3230"/>
    <w:rsid w:val="009A5F5C"/>
    <w:rsid w:val="009A620B"/>
    <w:rsid w:val="009B31EB"/>
    <w:rsid w:val="009C3BB6"/>
    <w:rsid w:val="009C3C09"/>
    <w:rsid w:val="009D3CD6"/>
    <w:rsid w:val="009D49D6"/>
    <w:rsid w:val="009F09B5"/>
    <w:rsid w:val="009F391A"/>
    <w:rsid w:val="009F6689"/>
    <w:rsid w:val="00A06702"/>
    <w:rsid w:val="00A07D7F"/>
    <w:rsid w:val="00A1193F"/>
    <w:rsid w:val="00A17074"/>
    <w:rsid w:val="00A172C4"/>
    <w:rsid w:val="00A2560F"/>
    <w:rsid w:val="00A31FAA"/>
    <w:rsid w:val="00A54F4B"/>
    <w:rsid w:val="00A6024C"/>
    <w:rsid w:val="00A66960"/>
    <w:rsid w:val="00A76E04"/>
    <w:rsid w:val="00A8430F"/>
    <w:rsid w:val="00A84503"/>
    <w:rsid w:val="00A85BF0"/>
    <w:rsid w:val="00A878C9"/>
    <w:rsid w:val="00A95004"/>
    <w:rsid w:val="00A96425"/>
    <w:rsid w:val="00A96CFA"/>
    <w:rsid w:val="00AA4DA3"/>
    <w:rsid w:val="00AD46F8"/>
    <w:rsid w:val="00AF3F93"/>
    <w:rsid w:val="00B01C56"/>
    <w:rsid w:val="00B035BA"/>
    <w:rsid w:val="00B120CC"/>
    <w:rsid w:val="00B14632"/>
    <w:rsid w:val="00B30C76"/>
    <w:rsid w:val="00B32D31"/>
    <w:rsid w:val="00B36AF6"/>
    <w:rsid w:val="00B50239"/>
    <w:rsid w:val="00B50D21"/>
    <w:rsid w:val="00B52529"/>
    <w:rsid w:val="00B52D66"/>
    <w:rsid w:val="00B727F1"/>
    <w:rsid w:val="00B76349"/>
    <w:rsid w:val="00B77C41"/>
    <w:rsid w:val="00B8526B"/>
    <w:rsid w:val="00BA30DB"/>
    <w:rsid w:val="00BC73E2"/>
    <w:rsid w:val="00BD5AE0"/>
    <w:rsid w:val="00BD6199"/>
    <w:rsid w:val="00BE3E8F"/>
    <w:rsid w:val="00BF185E"/>
    <w:rsid w:val="00C0045D"/>
    <w:rsid w:val="00C01546"/>
    <w:rsid w:val="00C025CC"/>
    <w:rsid w:val="00C0525F"/>
    <w:rsid w:val="00C2411B"/>
    <w:rsid w:val="00C30534"/>
    <w:rsid w:val="00C30C24"/>
    <w:rsid w:val="00C43AFF"/>
    <w:rsid w:val="00C51CD9"/>
    <w:rsid w:val="00C6180A"/>
    <w:rsid w:val="00C61FF2"/>
    <w:rsid w:val="00C76BEF"/>
    <w:rsid w:val="00C907AD"/>
    <w:rsid w:val="00CA211F"/>
    <w:rsid w:val="00CB0177"/>
    <w:rsid w:val="00CB4196"/>
    <w:rsid w:val="00CC6F22"/>
    <w:rsid w:val="00D00FAE"/>
    <w:rsid w:val="00D01540"/>
    <w:rsid w:val="00D0629D"/>
    <w:rsid w:val="00D1261C"/>
    <w:rsid w:val="00D2166A"/>
    <w:rsid w:val="00D40B55"/>
    <w:rsid w:val="00D51903"/>
    <w:rsid w:val="00D528A5"/>
    <w:rsid w:val="00D61DA0"/>
    <w:rsid w:val="00D627C1"/>
    <w:rsid w:val="00D64B3D"/>
    <w:rsid w:val="00D7175E"/>
    <w:rsid w:val="00D72D3F"/>
    <w:rsid w:val="00D73676"/>
    <w:rsid w:val="00D7657F"/>
    <w:rsid w:val="00D76C6F"/>
    <w:rsid w:val="00D83525"/>
    <w:rsid w:val="00D85696"/>
    <w:rsid w:val="00D9008E"/>
    <w:rsid w:val="00D93AF1"/>
    <w:rsid w:val="00D93D0F"/>
    <w:rsid w:val="00D97469"/>
    <w:rsid w:val="00DA11DC"/>
    <w:rsid w:val="00DA1B12"/>
    <w:rsid w:val="00DA65A2"/>
    <w:rsid w:val="00DB6ABE"/>
    <w:rsid w:val="00DC4470"/>
    <w:rsid w:val="00DC4BDB"/>
    <w:rsid w:val="00DC66D4"/>
    <w:rsid w:val="00DC7D26"/>
    <w:rsid w:val="00DD19D3"/>
    <w:rsid w:val="00DD1F6F"/>
    <w:rsid w:val="00DD6807"/>
    <w:rsid w:val="00DD6FB0"/>
    <w:rsid w:val="00DD7A8A"/>
    <w:rsid w:val="00DD7FAF"/>
    <w:rsid w:val="00DF03C4"/>
    <w:rsid w:val="00DF5300"/>
    <w:rsid w:val="00DF57DD"/>
    <w:rsid w:val="00E0124A"/>
    <w:rsid w:val="00E12182"/>
    <w:rsid w:val="00E158B6"/>
    <w:rsid w:val="00E16A89"/>
    <w:rsid w:val="00E16A97"/>
    <w:rsid w:val="00E172F9"/>
    <w:rsid w:val="00E2415E"/>
    <w:rsid w:val="00E251EC"/>
    <w:rsid w:val="00E334AF"/>
    <w:rsid w:val="00E35189"/>
    <w:rsid w:val="00E76AFE"/>
    <w:rsid w:val="00E832D2"/>
    <w:rsid w:val="00E834B8"/>
    <w:rsid w:val="00E83A68"/>
    <w:rsid w:val="00E90EA4"/>
    <w:rsid w:val="00EA1720"/>
    <w:rsid w:val="00EA1F71"/>
    <w:rsid w:val="00EA7B8D"/>
    <w:rsid w:val="00EB10DB"/>
    <w:rsid w:val="00EC2CD5"/>
    <w:rsid w:val="00EC5316"/>
    <w:rsid w:val="00EC5A85"/>
    <w:rsid w:val="00EC7CF9"/>
    <w:rsid w:val="00ED6A03"/>
    <w:rsid w:val="00ED6E0F"/>
    <w:rsid w:val="00EE3743"/>
    <w:rsid w:val="00EF02D7"/>
    <w:rsid w:val="00F04A04"/>
    <w:rsid w:val="00F075BF"/>
    <w:rsid w:val="00F114FD"/>
    <w:rsid w:val="00F1212D"/>
    <w:rsid w:val="00F21185"/>
    <w:rsid w:val="00F23CC2"/>
    <w:rsid w:val="00F259FC"/>
    <w:rsid w:val="00F34D71"/>
    <w:rsid w:val="00F433BB"/>
    <w:rsid w:val="00F57F6C"/>
    <w:rsid w:val="00F64162"/>
    <w:rsid w:val="00F679EE"/>
    <w:rsid w:val="00F82002"/>
    <w:rsid w:val="00F84FE8"/>
    <w:rsid w:val="00F9089C"/>
    <w:rsid w:val="00F97821"/>
    <w:rsid w:val="00FB0943"/>
    <w:rsid w:val="00FB15E5"/>
    <w:rsid w:val="00FB510B"/>
    <w:rsid w:val="00FB6C76"/>
    <w:rsid w:val="00FD11BC"/>
    <w:rsid w:val="00FD2F7B"/>
    <w:rsid w:val="00FE221B"/>
    <w:rsid w:val="00FE3A46"/>
    <w:rsid w:val="00FF09EB"/>
    <w:rsid w:val="010E71C9"/>
    <w:rsid w:val="0178889E"/>
    <w:rsid w:val="01EE8A69"/>
    <w:rsid w:val="041EDC57"/>
    <w:rsid w:val="061A5B14"/>
    <w:rsid w:val="06ED7D06"/>
    <w:rsid w:val="09535D63"/>
    <w:rsid w:val="0AE4FD8A"/>
    <w:rsid w:val="0C1DB6B0"/>
    <w:rsid w:val="0CB35204"/>
    <w:rsid w:val="0D7E3984"/>
    <w:rsid w:val="0DDC1CDD"/>
    <w:rsid w:val="0E23DAB5"/>
    <w:rsid w:val="0EAFB4E4"/>
    <w:rsid w:val="0FC75B42"/>
    <w:rsid w:val="10AC27DF"/>
    <w:rsid w:val="115EBCF0"/>
    <w:rsid w:val="120DAAC1"/>
    <w:rsid w:val="1218354D"/>
    <w:rsid w:val="1296FF40"/>
    <w:rsid w:val="13262558"/>
    <w:rsid w:val="1413CB29"/>
    <w:rsid w:val="1429B23D"/>
    <w:rsid w:val="14A52597"/>
    <w:rsid w:val="161B8592"/>
    <w:rsid w:val="167551E4"/>
    <w:rsid w:val="183B5BF6"/>
    <w:rsid w:val="19867B36"/>
    <w:rsid w:val="1CB60F36"/>
    <w:rsid w:val="1D127C0F"/>
    <w:rsid w:val="1DE885E3"/>
    <w:rsid w:val="1E689746"/>
    <w:rsid w:val="1EA07A82"/>
    <w:rsid w:val="1F654894"/>
    <w:rsid w:val="21A78116"/>
    <w:rsid w:val="228650F0"/>
    <w:rsid w:val="23203B1C"/>
    <w:rsid w:val="24083AC8"/>
    <w:rsid w:val="24176613"/>
    <w:rsid w:val="2488C015"/>
    <w:rsid w:val="254079DE"/>
    <w:rsid w:val="2543365A"/>
    <w:rsid w:val="26A8492D"/>
    <w:rsid w:val="28E0D754"/>
    <w:rsid w:val="2A6D10D5"/>
    <w:rsid w:val="2AB0D170"/>
    <w:rsid w:val="2AE15A7F"/>
    <w:rsid w:val="2B4FA138"/>
    <w:rsid w:val="2BDD3078"/>
    <w:rsid w:val="2D05D4CE"/>
    <w:rsid w:val="3320D159"/>
    <w:rsid w:val="3461EF90"/>
    <w:rsid w:val="34CC4BA3"/>
    <w:rsid w:val="34FF9FBA"/>
    <w:rsid w:val="35493D5C"/>
    <w:rsid w:val="366CD3BA"/>
    <w:rsid w:val="37105390"/>
    <w:rsid w:val="379A50B0"/>
    <w:rsid w:val="382B114A"/>
    <w:rsid w:val="3B9250B9"/>
    <w:rsid w:val="3CD06EDB"/>
    <w:rsid w:val="3CF1C528"/>
    <w:rsid w:val="3D25C5B3"/>
    <w:rsid w:val="3D4465C5"/>
    <w:rsid w:val="3F3D6588"/>
    <w:rsid w:val="3FAB2A5A"/>
    <w:rsid w:val="4075D69B"/>
    <w:rsid w:val="40C71ACC"/>
    <w:rsid w:val="4229FD0A"/>
    <w:rsid w:val="425AE50F"/>
    <w:rsid w:val="43938283"/>
    <w:rsid w:val="444FEFCA"/>
    <w:rsid w:val="445EE8D2"/>
    <w:rsid w:val="45C9A677"/>
    <w:rsid w:val="45CCFA9E"/>
    <w:rsid w:val="477AA085"/>
    <w:rsid w:val="487A38F7"/>
    <w:rsid w:val="49054610"/>
    <w:rsid w:val="4A1CAA4E"/>
    <w:rsid w:val="4C37EC26"/>
    <w:rsid w:val="4C4C644B"/>
    <w:rsid w:val="4CE95872"/>
    <w:rsid w:val="4CEB81FA"/>
    <w:rsid w:val="4DB13342"/>
    <w:rsid w:val="4E17AD03"/>
    <w:rsid w:val="4FA64AFC"/>
    <w:rsid w:val="500DCE9D"/>
    <w:rsid w:val="502FEF2E"/>
    <w:rsid w:val="50A282C0"/>
    <w:rsid w:val="51A7B088"/>
    <w:rsid w:val="51FF7463"/>
    <w:rsid w:val="5324A628"/>
    <w:rsid w:val="55F0DD75"/>
    <w:rsid w:val="58BA5656"/>
    <w:rsid w:val="58EB561E"/>
    <w:rsid w:val="59A8B979"/>
    <w:rsid w:val="5B5FF105"/>
    <w:rsid w:val="5D241ACE"/>
    <w:rsid w:val="5E12A2C3"/>
    <w:rsid w:val="5E48588B"/>
    <w:rsid w:val="5E8B8BFF"/>
    <w:rsid w:val="6126CD01"/>
    <w:rsid w:val="61C1D726"/>
    <w:rsid w:val="6213E951"/>
    <w:rsid w:val="62A01F3C"/>
    <w:rsid w:val="62D75AD3"/>
    <w:rsid w:val="6320B7C8"/>
    <w:rsid w:val="63D8CF93"/>
    <w:rsid w:val="649D11B9"/>
    <w:rsid w:val="651A744C"/>
    <w:rsid w:val="659EF5D3"/>
    <w:rsid w:val="664497E9"/>
    <w:rsid w:val="66A208E7"/>
    <w:rsid w:val="66C671C6"/>
    <w:rsid w:val="6833044F"/>
    <w:rsid w:val="68F43696"/>
    <w:rsid w:val="69CEC286"/>
    <w:rsid w:val="6A541253"/>
    <w:rsid w:val="6ACE589D"/>
    <w:rsid w:val="6C5CFED1"/>
    <w:rsid w:val="6DF17EB1"/>
    <w:rsid w:val="6F8B74BC"/>
    <w:rsid w:val="6FDEC803"/>
    <w:rsid w:val="6FEA3BF4"/>
    <w:rsid w:val="71AE15E5"/>
    <w:rsid w:val="71EC3F30"/>
    <w:rsid w:val="7231E78B"/>
    <w:rsid w:val="72DD8531"/>
    <w:rsid w:val="73A708AB"/>
    <w:rsid w:val="74F9E56C"/>
    <w:rsid w:val="756D2998"/>
    <w:rsid w:val="76245260"/>
    <w:rsid w:val="773AEE54"/>
    <w:rsid w:val="7781D1A8"/>
    <w:rsid w:val="7EB410EB"/>
    <w:rsid w:val="7EF1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A3BF4"/>
  <w15:chartTrackingRefBased/>
  <w15:docId w15:val="{D23D7F61-335B-4C42-A3BF-150882F5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73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74BB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F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1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">
    <w:name w:val="paragraph"/>
    <w:basedOn w:val="Normal"/>
    <w:rsid w:val="0031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CA" w:eastAsia="en-US"/>
    </w:rPr>
  </w:style>
  <w:style w:type="character" w:customStyle="1" w:styleId="normaltextrun">
    <w:name w:val="normaltextrun"/>
    <w:basedOn w:val="DefaultParagraphFont"/>
    <w:rsid w:val="003138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A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A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sthealth.org/" TargetMode="External"/><Relationship Id="rId13" Type="http://schemas.openxmlformats.org/officeDocument/2006/relationships/hyperlink" Target="https://www.ruralhealth.us/blogs/2026/1-jan/incorporating-age-friendly-strategies-into-the-rural-health-transformation-program" TargetMode="External"/><Relationship Id="rId18" Type="http://schemas.openxmlformats.org/officeDocument/2006/relationships/hyperlink" Target="https://gedcollaborative.com/resource/rural/rural-hospital-ged-toolkit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gedcollaborative.com/resource/rural/rural-and-remote-geriatric-ed-car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johnahartford.org/" TargetMode="External"/><Relationship Id="rId17" Type="http://schemas.openxmlformats.org/officeDocument/2006/relationships/hyperlink" Target="https://gedcollaborative.com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forms.gle/ohDTtGjTSAYNF7Jz9" TargetMode="External"/><Relationship Id="rId20" Type="http://schemas.openxmlformats.org/officeDocument/2006/relationships/hyperlink" Target="https://gedcollaborative.com/resource/rural/senior-friendly-environment-enhancements-for-rural-ed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edcollaborative.com/" TargetMode="External"/><Relationship Id="rId24" Type="http://schemas.openxmlformats.org/officeDocument/2006/relationships/hyperlink" Target="https://www.johnahartford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uralhealth.us/programs/center-for-rural-public-population-health/national-rural-age-friendly-initiative/the-sixth-page" TargetMode="External"/><Relationship Id="rId23" Type="http://schemas.openxmlformats.org/officeDocument/2006/relationships/hyperlink" Target="https://westhealth.org/" TargetMode="External"/><Relationship Id="rId10" Type="http://schemas.openxmlformats.org/officeDocument/2006/relationships/hyperlink" Target="https://gedcollaborative.com/" TargetMode="External"/><Relationship Id="rId19" Type="http://schemas.openxmlformats.org/officeDocument/2006/relationships/hyperlink" Target="https://gedcollaborative.com/resource/staffing-and-education/caring-for-rural-communities-in-the-geriatric-ed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johnahartford.org/" TargetMode="External"/><Relationship Id="rId14" Type="http://schemas.openxmlformats.org/officeDocument/2006/relationships/hyperlink" Target="https://www.ruralhealth.us/getmedia/253e5ed4-576e-418e-b2ed-2e1791e9563e/NRHA-Policy-Paper-CHWs-and-Age-Friendly-Care-Final.pdf" TargetMode="External"/><Relationship Id="rId22" Type="http://schemas.openxmlformats.org/officeDocument/2006/relationships/hyperlink" Target="https://gedcollaborative.com/resource/cms-measure/three-initiatives-one-goal-building-an-age-friendly-care-strateg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709C1FA0800C4A92D4FA49F4F61C56" ma:contentTypeVersion="14" ma:contentTypeDescription="Create a new document." ma:contentTypeScope="" ma:versionID="6f7be999bcdade4687f2229db5c57b3f">
  <xsd:schema xmlns:xsd="http://www.w3.org/2001/XMLSchema" xmlns:xs="http://www.w3.org/2001/XMLSchema" xmlns:p="http://schemas.microsoft.com/office/2006/metadata/properties" xmlns:ns2="3d78afb4-ed48-4149-bd73-e4a5ef530b07" xmlns:ns3="ddedf018-9abc-4a82-ac85-49d3c27625d5" targetNamespace="http://schemas.microsoft.com/office/2006/metadata/properties" ma:root="true" ma:fieldsID="23318af018116f6299e190cd1bde6dc3" ns2:_="" ns3:_="">
    <xsd:import namespace="3d78afb4-ed48-4149-bd73-e4a5ef530b07"/>
    <xsd:import namespace="ddedf018-9abc-4a82-ac85-49d3c2762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8afb4-ed48-4149-bd73-e4a5ef530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fdc6da-32ca-4a2b-983e-32d6a4a8ae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df018-9abc-4a82-ac85-49d3c27625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22da99-a059-45fe-8e04-d0256e244153}" ma:internalName="TaxCatchAll" ma:showField="CatchAllData" ma:web="ddedf018-9abc-4a82-ac85-49d3c2762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8afb4-ed48-4149-bd73-e4a5ef530b07">
      <Terms xmlns="http://schemas.microsoft.com/office/infopath/2007/PartnerControls"/>
    </lcf76f155ced4ddcb4097134ff3c332f>
    <TaxCatchAll xmlns="ddedf018-9abc-4a82-ac85-49d3c27625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10D634-D04C-4EC0-A484-41BFA140A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8afb4-ed48-4149-bd73-e4a5ef530b07"/>
    <ds:schemaRef ds:uri="ddedf018-9abc-4a82-ac85-49d3c2762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FAE19E-21DC-4593-9C15-A566513856D6}">
  <ds:schemaRefs>
    <ds:schemaRef ds:uri="http://schemas.microsoft.com/office/2006/metadata/properties"/>
    <ds:schemaRef ds:uri="http://schemas.microsoft.com/office/infopath/2007/PartnerControls"/>
    <ds:schemaRef ds:uri="3d78afb4-ed48-4149-bd73-e4a5ef530b07"/>
    <ds:schemaRef ds:uri="ddedf018-9abc-4a82-ac85-49d3c27625d5"/>
  </ds:schemaRefs>
</ds:datastoreItem>
</file>

<file path=customXml/itemProps3.xml><?xml version="1.0" encoding="utf-8"?>
<ds:datastoreItem xmlns:ds="http://schemas.openxmlformats.org/officeDocument/2006/customXml" ds:itemID="{02EB4A29-62AC-446E-8E71-4C3FE12D6D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Wojtarowicz</dc:creator>
  <cp:keywords/>
  <dc:description/>
  <cp:lastModifiedBy>aaron malsch</cp:lastModifiedBy>
  <cp:revision>316</cp:revision>
  <dcterms:created xsi:type="dcterms:W3CDTF">2024-06-12T21:03:00Z</dcterms:created>
  <dcterms:modified xsi:type="dcterms:W3CDTF">2026-08-10T19:54:00Z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0x0101006E709C1FA0800C4A92D4FA49F4F61C56</vt:lpwstr>
  </property>
  <property fmtid="{D5CDD505-2E9C-101B-9397-08002B2CF9AE}" pid="3" name="GrammarlyDocumentId">
    <vt:lpwstr>78a69c1fe613ce5e09d9bc55f14b0c942bcc44806b11c2a2817cde01fe4283df</vt:lpwstr>
  </property>
  <property fmtid="{D5CDD505-2E9C-101B-9397-08002B2CF9AE}" pid="4" name="MediaServiceImageTags">
    <vt:lpwstr/>
  </property>
</Properties>
</file>