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EE70" w14:textId="019589F3" w:rsidR="00425F47" w:rsidRDefault="00FC0A6A" w:rsidP="00425F47">
      <w:pPr>
        <w:jc w:val="center"/>
        <w:rPr>
          <w:u w:val="single"/>
        </w:rPr>
      </w:pPr>
      <w:r w:rsidRPr="00FC0A6A">
        <w:rPr>
          <w:u w:val="single"/>
        </w:rPr>
        <w:t>VA Geriatric ED Quality Improvement Process Template</w:t>
      </w:r>
      <w:r w:rsidR="00425F47">
        <w:rPr>
          <w:u w:val="single"/>
        </w:rPr>
        <w:t>: Level 1 &amp; 2 Breakout Session</w:t>
      </w:r>
    </w:p>
    <w:p w14:paraId="044C1B26" w14:textId="0A558DDF" w:rsidR="00FC0A6A" w:rsidRPr="00FC0A6A" w:rsidRDefault="00FC0A6A" w:rsidP="00892CE2">
      <w:pPr>
        <w:jc w:val="center"/>
      </w:pPr>
      <w:r>
        <w:t xml:space="preserve">You will use this during your breakout session to </w:t>
      </w:r>
      <w:r w:rsidR="00892CE2">
        <w:t>lay out your foundation.</w:t>
      </w:r>
    </w:p>
    <w:p w14:paraId="1D20C69C" w14:textId="0B8A010F" w:rsidR="001F333A" w:rsidRDefault="002B7F25" w:rsidP="00FC0A6A">
      <w:pPr>
        <w:pStyle w:val="ListParagraph"/>
        <w:numPr>
          <w:ilvl w:val="0"/>
          <w:numId w:val="2"/>
        </w:numPr>
      </w:pPr>
      <w:r>
        <w:t>Site</w:t>
      </w:r>
      <w:r w:rsidR="00211186">
        <w:t>:</w:t>
      </w:r>
    </w:p>
    <w:p w14:paraId="1337AF27" w14:textId="78FD56A9" w:rsidR="002B7F25" w:rsidRDefault="002B7F25" w:rsidP="00FC0A6A">
      <w:pPr>
        <w:pStyle w:val="ListParagraph"/>
        <w:numPr>
          <w:ilvl w:val="0"/>
          <w:numId w:val="2"/>
        </w:numPr>
      </w:pPr>
      <w:r>
        <w:t>Level</w:t>
      </w:r>
      <w:r w:rsidR="00211186">
        <w:t>:</w:t>
      </w:r>
    </w:p>
    <w:p w14:paraId="4F475051" w14:textId="29F28CCE" w:rsidR="002B7F25" w:rsidRDefault="002B7F25" w:rsidP="00FC0A6A">
      <w:pPr>
        <w:pStyle w:val="ListParagraph"/>
        <w:numPr>
          <w:ilvl w:val="0"/>
          <w:numId w:val="2"/>
        </w:numPr>
      </w:pPr>
      <w:r>
        <w:t>MD Champion</w:t>
      </w:r>
      <w:r w:rsidR="00211186">
        <w:t>:</w:t>
      </w:r>
    </w:p>
    <w:p w14:paraId="2EFFB07D" w14:textId="675639DE" w:rsidR="002B7F25" w:rsidRDefault="002B7F25" w:rsidP="00FC0A6A">
      <w:pPr>
        <w:pStyle w:val="ListParagraph"/>
        <w:numPr>
          <w:ilvl w:val="0"/>
          <w:numId w:val="2"/>
        </w:numPr>
      </w:pPr>
      <w:r>
        <w:t>RN Champion</w:t>
      </w:r>
      <w:r w:rsidR="00211186">
        <w:t>:</w:t>
      </w:r>
    </w:p>
    <w:p w14:paraId="66090B79" w14:textId="65DC5F6F" w:rsidR="00427483" w:rsidRDefault="00211186" w:rsidP="00FC0A6A">
      <w:pPr>
        <w:pStyle w:val="ListParagraph"/>
        <w:numPr>
          <w:ilvl w:val="0"/>
          <w:numId w:val="2"/>
        </w:numPr>
      </w:pPr>
      <w:r>
        <w:t xml:space="preserve">Interdisciplinary Team: </w:t>
      </w:r>
      <w:r w:rsidR="00427483">
        <w:tab/>
        <w:t>ICT: ___________________</w:t>
      </w:r>
      <w:r w:rsidR="00427483">
        <w:tab/>
      </w:r>
    </w:p>
    <w:p w14:paraId="33B505DB" w14:textId="64B88FC7" w:rsidR="00427483" w:rsidRDefault="00211186" w:rsidP="00E157FC">
      <w:pPr>
        <w:pStyle w:val="ListParagraph"/>
        <w:ind w:left="2160" w:firstLine="720"/>
      </w:pPr>
      <w:r>
        <w:t>SW: ___________</w:t>
      </w:r>
      <w:r w:rsidR="00427483">
        <w:t>______</w:t>
      </w:r>
      <w:r>
        <w:t>_</w:t>
      </w:r>
      <w:r w:rsidR="00427483">
        <w:t>_</w:t>
      </w:r>
      <w:r w:rsidR="00427483">
        <w:tab/>
      </w:r>
    </w:p>
    <w:p w14:paraId="5F4B241A" w14:textId="1770C4C0" w:rsidR="00427483" w:rsidRDefault="002B7F25" w:rsidP="00427483">
      <w:pPr>
        <w:pStyle w:val="ListParagraph"/>
        <w:ind w:left="2160" w:firstLine="720"/>
      </w:pPr>
      <w:r>
        <w:t>Pharmacist</w:t>
      </w:r>
      <w:r w:rsidR="00211186">
        <w:t>:</w:t>
      </w:r>
      <w:r w:rsidR="00427483">
        <w:t>_</w:t>
      </w:r>
      <w:r w:rsidR="00211186">
        <w:t>________</w:t>
      </w:r>
      <w:r w:rsidR="00427483">
        <w:t>____</w:t>
      </w:r>
      <w:r w:rsidR="00427483">
        <w:tab/>
      </w:r>
    </w:p>
    <w:p w14:paraId="04D01688" w14:textId="5C38AC1A" w:rsidR="002B7F25" w:rsidRDefault="002B7F25" w:rsidP="00427483">
      <w:pPr>
        <w:pStyle w:val="ListParagraph"/>
        <w:ind w:left="2160" w:firstLine="720"/>
      </w:pPr>
      <w:r>
        <w:t>PT/OT</w:t>
      </w:r>
      <w:r w:rsidR="00211186">
        <w:t>:________________</w:t>
      </w:r>
      <w:r w:rsidR="00427483">
        <w:t>_</w:t>
      </w:r>
    </w:p>
    <w:p w14:paraId="75DC8D7B" w14:textId="2AC67813" w:rsidR="00427483" w:rsidRDefault="00427483" w:rsidP="00E157FC">
      <w:pPr>
        <w:pStyle w:val="ListParagraph"/>
        <w:ind w:left="2160" w:firstLine="720"/>
      </w:pPr>
      <w:r>
        <w:t>Other:_________________</w:t>
      </w:r>
    </w:p>
    <w:p w14:paraId="30CE08F9" w14:textId="77777777" w:rsidR="00FC0A06" w:rsidRDefault="00FC0A06" w:rsidP="00FC0A06">
      <w:pPr>
        <w:pStyle w:val="ListParagraph"/>
      </w:pPr>
    </w:p>
    <w:p w14:paraId="0E0C5AD0" w14:textId="6EA7E7CC" w:rsidR="00D75C4B" w:rsidRDefault="00D75C4B" w:rsidP="00FC0A6A">
      <w:pPr>
        <w:pStyle w:val="ListParagraph"/>
        <w:numPr>
          <w:ilvl w:val="0"/>
          <w:numId w:val="2"/>
        </w:numPr>
      </w:pPr>
      <w:r>
        <w:t xml:space="preserve">Geriatric Age: </w:t>
      </w:r>
    </w:p>
    <w:p w14:paraId="45BA0521" w14:textId="28F5DB5B" w:rsidR="00FC0A6A" w:rsidRDefault="00FC0A6A" w:rsidP="00FC0A6A">
      <w:pPr>
        <w:pStyle w:val="ListParagraph"/>
        <w:numPr>
          <w:ilvl w:val="0"/>
          <w:numId w:val="2"/>
        </w:numPr>
      </w:pPr>
      <w:r>
        <w:t>Screen</w:t>
      </w:r>
      <w:r w:rsidR="00425F47">
        <w:t xml:space="preserve">(s) </w:t>
      </w:r>
      <w:r>
        <w:t>to be implemented:</w:t>
      </w:r>
    </w:p>
    <w:p w14:paraId="1DA874FF" w14:textId="4124CB81" w:rsidR="00A865D5" w:rsidRDefault="00A865D5" w:rsidP="00FC0A6A">
      <w:pPr>
        <w:pStyle w:val="ListParagraph"/>
        <w:numPr>
          <w:ilvl w:val="0"/>
          <w:numId w:val="2"/>
        </w:numPr>
      </w:pPr>
      <w:r>
        <w:t>Screener workflow:</w:t>
      </w:r>
    </w:p>
    <w:p w14:paraId="702D81C0" w14:textId="3F59CBB5" w:rsidR="00FC0A6A" w:rsidRDefault="00FC0A6A" w:rsidP="00FC0A6A">
      <w:pPr>
        <w:pStyle w:val="ListParagraph"/>
        <w:numPr>
          <w:ilvl w:val="0"/>
          <w:numId w:val="2"/>
        </w:numPr>
      </w:pPr>
      <w:r>
        <w:t>Location of screen in workflow: [triage, RN assessment note, SW note, ICT note]</w:t>
      </w:r>
    </w:p>
    <w:p w14:paraId="72E8B2F8" w14:textId="32DEF73C" w:rsidR="00425F47" w:rsidRDefault="00425F47" w:rsidP="00425F47">
      <w:pPr>
        <w:pStyle w:val="ListParagraph"/>
      </w:pPr>
      <w:r>
        <w:rPr>
          <w:noProof/>
        </w:rPr>
        <w:drawing>
          <wp:inline distT="0" distB="0" distL="0" distR="0" wp14:anchorId="2EBF7C02" wp14:editId="0F29A0CD">
            <wp:extent cx="6509332" cy="4190337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4599" cy="42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52BF2" w14:textId="77777777" w:rsidR="00425F47" w:rsidRDefault="00425F47" w:rsidP="00425F47">
      <w:pPr>
        <w:pStyle w:val="ListParagraph"/>
      </w:pPr>
    </w:p>
    <w:p w14:paraId="3EFB0AF8" w14:textId="4B0A94A4" w:rsidR="00D01DAF" w:rsidRDefault="00FC0A6A" w:rsidP="00D01DAF">
      <w:pPr>
        <w:pStyle w:val="ListParagraph"/>
        <w:numPr>
          <w:ilvl w:val="0"/>
          <w:numId w:val="2"/>
        </w:numPr>
      </w:pPr>
      <w:r>
        <w:t>Follow up process for positive screen:</w:t>
      </w:r>
      <w:r w:rsidR="00E157FC">
        <w:t xml:space="preserve"> [refer to </w:t>
      </w:r>
      <w:hyperlink r:id="rId6" w:history="1">
        <w:r w:rsidR="00E157FC" w:rsidRPr="00E157FC">
          <w:rPr>
            <w:rStyle w:val="Hyperlink"/>
          </w:rPr>
          <w:t>Playbooks link</w:t>
        </w:r>
      </w:hyperlink>
      <w:r w:rsidR="00E157FC">
        <w:t xml:space="preserve"> and algorithm below]</w:t>
      </w:r>
    </w:p>
    <w:p w14:paraId="7F977945" w14:textId="4E3CE6F0" w:rsidR="00A865D5" w:rsidRDefault="00A865D5" w:rsidP="00A865D5">
      <w:pPr>
        <w:pStyle w:val="ListParagraph"/>
        <w:numPr>
          <w:ilvl w:val="1"/>
          <w:numId w:val="2"/>
        </w:numPr>
      </w:pPr>
      <w:r>
        <w:t>List the geriatric resources accessible to your ED</w:t>
      </w:r>
    </w:p>
    <w:p w14:paraId="78CB950C" w14:textId="5942EFBC" w:rsidR="00A865D5" w:rsidRDefault="00A865D5" w:rsidP="00A865D5">
      <w:pPr>
        <w:pStyle w:val="ListParagraph"/>
        <w:numPr>
          <w:ilvl w:val="1"/>
          <w:numId w:val="2"/>
        </w:numPr>
      </w:pPr>
      <w:r>
        <w:t>List the geriatric resources available in your hospital for follow up</w:t>
      </w:r>
    </w:p>
    <w:p w14:paraId="77F3E0A0" w14:textId="646F6660" w:rsidR="00A865D5" w:rsidRDefault="00A865D5" w:rsidP="00A865D5">
      <w:pPr>
        <w:pStyle w:val="ListParagraph"/>
        <w:numPr>
          <w:ilvl w:val="1"/>
          <w:numId w:val="2"/>
        </w:numPr>
      </w:pPr>
      <w:r>
        <w:t>Consider creating a quick access Geriatric ED Consult Menu</w:t>
      </w:r>
      <w:r w:rsidR="00425F47">
        <w:t xml:space="preserve"> (see last page of this document for example).</w:t>
      </w:r>
    </w:p>
    <w:p w14:paraId="24959798" w14:textId="64201F33" w:rsidR="00D01DAF" w:rsidRDefault="00D01DAF" w:rsidP="00D01DAF">
      <w:pPr>
        <w:pStyle w:val="ListParagraph"/>
      </w:pPr>
    </w:p>
    <w:p w14:paraId="0F2F12AA" w14:textId="77777777" w:rsidR="00D01DAF" w:rsidRDefault="00D01DAF" w:rsidP="00D01DAF">
      <w:pPr>
        <w:pStyle w:val="ListParagraph"/>
      </w:pPr>
    </w:p>
    <w:p w14:paraId="3723256E" w14:textId="6E1D9B02" w:rsidR="00FC0A6A" w:rsidRDefault="00FC0A6A" w:rsidP="00FC0A6A">
      <w:pPr>
        <w:pStyle w:val="ListParagraph"/>
        <w:numPr>
          <w:ilvl w:val="0"/>
          <w:numId w:val="2"/>
        </w:numPr>
      </w:pPr>
      <w:r>
        <w:t>If initiative does not involve a screen:</w:t>
      </w:r>
      <w:r w:rsidR="00425F47">
        <w:t xml:space="preserve"> </w:t>
      </w:r>
    </w:p>
    <w:p w14:paraId="3D1B3A89" w14:textId="3B0FD848" w:rsidR="00FC0A6A" w:rsidRDefault="00FC0A6A" w:rsidP="00FC0A6A">
      <w:pPr>
        <w:pStyle w:val="ListParagraph"/>
        <w:numPr>
          <w:ilvl w:val="1"/>
          <w:numId w:val="2"/>
        </w:numPr>
      </w:pPr>
      <w:r>
        <w:lastRenderedPageBreak/>
        <w:t>When</w:t>
      </w:r>
      <w:r w:rsidR="00427483">
        <w:t>/how</w:t>
      </w:r>
      <w:r>
        <w:t xml:space="preserve"> is process triggered?</w:t>
      </w:r>
    </w:p>
    <w:p w14:paraId="6564CF5C" w14:textId="5589663E" w:rsidR="00FC0A6A" w:rsidRDefault="00FC0A6A" w:rsidP="00FC0A6A">
      <w:pPr>
        <w:pStyle w:val="ListParagraph"/>
        <w:numPr>
          <w:ilvl w:val="1"/>
          <w:numId w:val="2"/>
        </w:numPr>
      </w:pPr>
      <w:r>
        <w:t>Who enacts the initiative?</w:t>
      </w:r>
    </w:p>
    <w:p w14:paraId="13244972" w14:textId="77777777" w:rsidR="00E157FC" w:rsidRDefault="00E157FC" w:rsidP="00E157FC">
      <w:pPr>
        <w:pStyle w:val="ListParagraph"/>
        <w:ind w:left="1440"/>
      </w:pPr>
    </w:p>
    <w:p w14:paraId="40B95636" w14:textId="7222439F" w:rsidR="00D01DAF" w:rsidRDefault="00FC0A6A" w:rsidP="00FC0A6A">
      <w:pPr>
        <w:pStyle w:val="ListParagraph"/>
        <w:numPr>
          <w:ilvl w:val="0"/>
          <w:numId w:val="2"/>
        </w:numPr>
      </w:pPr>
      <w:r>
        <w:t xml:space="preserve">Is there a </w:t>
      </w:r>
      <w:r w:rsidR="002B7F25">
        <w:t>S</w:t>
      </w:r>
      <w:r w:rsidR="00427483">
        <w:t xml:space="preserve">tandard Operating Procedures manual / </w:t>
      </w:r>
      <w:r w:rsidR="002B7F25">
        <w:t>Guideline</w:t>
      </w:r>
      <w:r>
        <w:t xml:space="preserve">? </w:t>
      </w:r>
    </w:p>
    <w:p w14:paraId="3C07D865" w14:textId="212D1FCC" w:rsidR="002B7F25" w:rsidRDefault="00FC0A6A" w:rsidP="00D01DAF">
      <w:pPr>
        <w:pStyle w:val="ListParagraph"/>
        <w:numPr>
          <w:ilvl w:val="1"/>
          <w:numId w:val="2"/>
        </w:numPr>
      </w:pPr>
      <w:r>
        <w:t>Does one need to be written?</w:t>
      </w:r>
    </w:p>
    <w:p w14:paraId="5B29A834" w14:textId="00AE8C88" w:rsidR="00D01DAF" w:rsidRDefault="00D01DAF" w:rsidP="00D01DAF">
      <w:pPr>
        <w:pStyle w:val="ListParagraph"/>
        <w:numPr>
          <w:ilvl w:val="1"/>
          <w:numId w:val="2"/>
        </w:numPr>
      </w:pPr>
      <w:r>
        <w:t>Who will write it?</w:t>
      </w:r>
    </w:p>
    <w:p w14:paraId="4351EF9C" w14:textId="06D25B9B" w:rsidR="00D01DAF" w:rsidRDefault="00D01DAF" w:rsidP="00D01DAF">
      <w:pPr>
        <w:pStyle w:val="ListParagraph"/>
        <w:numPr>
          <w:ilvl w:val="1"/>
          <w:numId w:val="2"/>
        </w:numPr>
      </w:pPr>
      <w:r>
        <w:t>Who will need to review and sign?</w:t>
      </w:r>
    </w:p>
    <w:p w14:paraId="4F110CF8" w14:textId="77777777" w:rsidR="00E157FC" w:rsidRDefault="00E157FC" w:rsidP="00E157FC"/>
    <w:p w14:paraId="66ED3C9C" w14:textId="00D0823C" w:rsidR="002B7F25" w:rsidRDefault="00FC0A6A" w:rsidP="00FC0A6A">
      <w:pPr>
        <w:pStyle w:val="ListParagraph"/>
        <w:numPr>
          <w:ilvl w:val="0"/>
          <w:numId w:val="2"/>
        </w:numPr>
      </w:pPr>
      <w:r>
        <w:t xml:space="preserve">Staff </w:t>
      </w:r>
      <w:r w:rsidR="002B7F25">
        <w:t>Education</w:t>
      </w:r>
      <w:r w:rsidR="00D01DAF">
        <w:t xml:space="preserve"> Plan</w:t>
      </w:r>
      <w:r>
        <w:t>:</w:t>
      </w:r>
    </w:p>
    <w:p w14:paraId="5A20D77E" w14:textId="78316A65" w:rsidR="00425F47" w:rsidRDefault="00425F47" w:rsidP="00425F47">
      <w:pPr>
        <w:pStyle w:val="ListParagraph"/>
        <w:numPr>
          <w:ilvl w:val="1"/>
          <w:numId w:val="2"/>
        </w:numPr>
      </w:pPr>
      <w:r>
        <w:t>Provider:</w:t>
      </w:r>
    </w:p>
    <w:p w14:paraId="1ACBAE30" w14:textId="41EAAC4C" w:rsidR="00425F47" w:rsidRDefault="00425F47" w:rsidP="00425F47">
      <w:pPr>
        <w:pStyle w:val="ListParagraph"/>
        <w:numPr>
          <w:ilvl w:val="1"/>
          <w:numId w:val="2"/>
        </w:numPr>
      </w:pPr>
      <w:r>
        <w:t xml:space="preserve">Nurse: </w:t>
      </w:r>
    </w:p>
    <w:p w14:paraId="62E0C13D" w14:textId="25A078F6" w:rsidR="00425F47" w:rsidRDefault="00425F47" w:rsidP="00425F47">
      <w:pPr>
        <w:pStyle w:val="ListParagraph"/>
        <w:numPr>
          <w:ilvl w:val="1"/>
          <w:numId w:val="2"/>
        </w:numPr>
      </w:pPr>
      <w:r>
        <w:t>SW:</w:t>
      </w:r>
    </w:p>
    <w:p w14:paraId="184D46BE" w14:textId="51B6DD3D" w:rsidR="00425F47" w:rsidRDefault="00425F47" w:rsidP="00425F47">
      <w:pPr>
        <w:pStyle w:val="ListParagraph"/>
        <w:numPr>
          <w:ilvl w:val="1"/>
          <w:numId w:val="2"/>
        </w:numPr>
      </w:pPr>
      <w:r>
        <w:t>ICT:</w:t>
      </w:r>
    </w:p>
    <w:p w14:paraId="6FA556EE" w14:textId="77777777" w:rsidR="00E157FC" w:rsidRDefault="00E157FC" w:rsidP="00E157FC"/>
    <w:p w14:paraId="5B9705C2" w14:textId="02B1FEE0" w:rsidR="002B7F25" w:rsidRDefault="002B7F25" w:rsidP="00FC0A6A">
      <w:pPr>
        <w:pStyle w:val="ListParagraph"/>
        <w:numPr>
          <w:ilvl w:val="0"/>
          <w:numId w:val="2"/>
        </w:numPr>
      </w:pPr>
      <w:r>
        <w:t>Equipment</w:t>
      </w:r>
      <w:r w:rsidR="00D01DAF">
        <w:t>/resources</w:t>
      </w:r>
      <w:r w:rsidR="00FC0A6A">
        <w:t>:</w:t>
      </w:r>
    </w:p>
    <w:p w14:paraId="018B8F5A" w14:textId="77777777" w:rsidR="00E157FC" w:rsidRDefault="00E157FC" w:rsidP="00E157FC"/>
    <w:p w14:paraId="7B6E67CC" w14:textId="0DA4F275" w:rsidR="00FC0A06" w:rsidRDefault="00D01DAF" w:rsidP="00FC0A06">
      <w:pPr>
        <w:pStyle w:val="ListParagraph"/>
        <w:numPr>
          <w:ilvl w:val="0"/>
          <w:numId w:val="2"/>
        </w:numPr>
      </w:pPr>
      <w:r>
        <w:t>Plan for monitoring</w:t>
      </w:r>
      <w:r w:rsidR="002B7F25">
        <w:t xml:space="preserve"> </w:t>
      </w:r>
      <w:r w:rsidR="00427483">
        <w:t>the process and compliance</w:t>
      </w:r>
      <w:r w:rsidR="00FC0A6A">
        <w:t>:</w:t>
      </w:r>
    </w:p>
    <w:p w14:paraId="0BF61E91" w14:textId="77777777" w:rsidR="00E157FC" w:rsidRDefault="00E157FC" w:rsidP="00E157FC"/>
    <w:p w14:paraId="2226B808" w14:textId="2A3ABBC2" w:rsidR="00FC0A06" w:rsidRDefault="00D01DAF" w:rsidP="00FC0A06">
      <w:pPr>
        <w:pStyle w:val="ListParagraph"/>
        <w:numPr>
          <w:ilvl w:val="0"/>
          <w:numId w:val="2"/>
        </w:numPr>
      </w:pPr>
      <w:r>
        <w:t>Anticipated challenge</w:t>
      </w:r>
      <w:r w:rsidR="00427483">
        <w:t>(s)</w:t>
      </w:r>
      <w:r>
        <w:t>:</w:t>
      </w:r>
    </w:p>
    <w:p w14:paraId="2A41DDF1" w14:textId="77777777" w:rsidR="00E157FC" w:rsidRDefault="00E157FC" w:rsidP="00E157FC"/>
    <w:p w14:paraId="602102A4" w14:textId="7B09440F" w:rsidR="00D01DAF" w:rsidRDefault="00D01DAF" w:rsidP="00D01DAF">
      <w:pPr>
        <w:pStyle w:val="ListParagraph"/>
        <w:numPr>
          <w:ilvl w:val="1"/>
          <w:numId w:val="2"/>
        </w:numPr>
      </w:pPr>
      <w:r>
        <w:t>Plan</w:t>
      </w:r>
      <w:r w:rsidR="00427483">
        <w:t>(s) to address challenge:</w:t>
      </w:r>
      <w:r w:rsidR="00E157FC">
        <w:t>\</w:t>
      </w:r>
    </w:p>
    <w:p w14:paraId="2D84FF0B" w14:textId="62390BC1" w:rsidR="00E157FC" w:rsidRDefault="00E157FC" w:rsidP="00E157FC">
      <w:pPr>
        <w:pStyle w:val="ListParagraph"/>
        <w:ind w:left="1440"/>
      </w:pPr>
    </w:p>
    <w:p w14:paraId="4184E53F" w14:textId="225B7E93" w:rsidR="00E157FC" w:rsidRDefault="00E157FC" w:rsidP="00E157FC">
      <w:pPr>
        <w:pStyle w:val="ListParagraph"/>
        <w:ind w:left="1440"/>
      </w:pPr>
    </w:p>
    <w:p w14:paraId="2B139B54" w14:textId="77777777" w:rsidR="00E157FC" w:rsidRDefault="00E157FC" w:rsidP="00E157FC">
      <w:pPr>
        <w:pStyle w:val="ListParagraph"/>
        <w:ind w:left="1440"/>
      </w:pPr>
    </w:p>
    <w:p w14:paraId="3BCBF520" w14:textId="590D7A7A" w:rsidR="00E157FC" w:rsidRDefault="00FC0A06" w:rsidP="00FC0A6A">
      <w:pPr>
        <w:pStyle w:val="ListParagraph"/>
        <w:numPr>
          <w:ilvl w:val="0"/>
          <w:numId w:val="2"/>
        </w:numPr>
      </w:pPr>
      <w:r>
        <w:t>Go Live date:</w:t>
      </w:r>
    </w:p>
    <w:p w14:paraId="6ED9E5E9" w14:textId="77777777" w:rsidR="00E157FC" w:rsidRDefault="00E157FC" w:rsidP="00FC0A6A">
      <w:pPr>
        <w:sectPr w:rsidR="00E157FC" w:rsidSect="00E157FC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69609B0" w14:textId="77777777" w:rsidR="00E157FC" w:rsidRDefault="00E157FC" w:rsidP="00FC0A6A">
      <w:pPr>
        <w:rPr>
          <w:noProof/>
        </w:rPr>
      </w:pPr>
    </w:p>
    <w:p w14:paraId="31F94DFA" w14:textId="6C6620F6" w:rsidR="00E157FC" w:rsidRPr="00425F47" w:rsidRDefault="00E157FC" w:rsidP="00FC0A6A">
      <w:pPr>
        <w:rPr>
          <w:b/>
          <w:bCs/>
          <w:noProof/>
          <w:u w:val="single"/>
        </w:rPr>
      </w:pPr>
      <w:r w:rsidRPr="00425F47">
        <w:rPr>
          <w:b/>
          <w:bCs/>
          <w:noProof/>
          <w:u w:val="single"/>
        </w:rPr>
        <w:t>Example Algorithm of Workflow</w:t>
      </w:r>
    </w:p>
    <w:p w14:paraId="6B4D9C2E" w14:textId="2A22B688" w:rsidR="00E157FC" w:rsidRDefault="00427483" w:rsidP="00FC0A6A">
      <w:pPr>
        <w:sectPr w:rsidR="00E157FC" w:rsidSect="00E157FC">
          <w:pgSz w:w="15840" w:h="12240" w:orient="landscape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FC0A6A">
        <w:rPr>
          <w:noProof/>
        </w:rPr>
        <w:drawing>
          <wp:inline distT="0" distB="0" distL="0" distR="0" wp14:anchorId="77548430" wp14:editId="19749704">
            <wp:extent cx="8697971" cy="4643562"/>
            <wp:effectExtent l="0" t="0" r="8255" b="508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2A448DF-CECB-4FE6-AF4E-B0033CFEAE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E2A448DF-CECB-4FE6-AF4E-B0033CFEAE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594" cy="475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6A42" w14:textId="6DA2E92A" w:rsidR="00FC0A6A" w:rsidRPr="00A865D5" w:rsidRDefault="00425F47" w:rsidP="00FC0A6A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Example: </w:t>
      </w:r>
      <w:r w:rsidR="00A865D5" w:rsidRPr="00A865D5">
        <w:rPr>
          <w:b/>
          <w:bCs/>
          <w:u w:val="single"/>
        </w:rPr>
        <w:t>Quick Access Geriatric ED Consult Menu</w:t>
      </w:r>
    </w:p>
    <w:p w14:paraId="0046A06F" w14:textId="0FF3023A" w:rsidR="002B7F25" w:rsidRDefault="00A865D5">
      <w:r w:rsidRPr="00A865D5">
        <w:drawing>
          <wp:inline distT="0" distB="0" distL="0" distR="0" wp14:anchorId="78A91B2C" wp14:editId="32F8BDDD">
            <wp:extent cx="8897509" cy="5162151"/>
            <wp:effectExtent l="0" t="0" r="0" b="63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4BCB69C-1C0F-4E50-A5EB-2E062F492C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4BCB69C-1C0F-4E50-A5EB-2E062F492C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3375" cy="517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F25" w:rsidSect="00A865D5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05B"/>
    <w:multiLevelType w:val="hybridMultilevel"/>
    <w:tmpl w:val="438253B6"/>
    <w:lvl w:ilvl="0" w:tplc="5436F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7329"/>
    <w:multiLevelType w:val="hybridMultilevel"/>
    <w:tmpl w:val="758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BC"/>
    <w:rsid w:val="001F333A"/>
    <w:rsid w:val="00211186"/>
    <w:rsid w:val="002B7F25"/>
    <w:rsid w:val="00425F47"/>
    <w:rsid w:val="00427483"/>
    <w:rsid w:val="00870FFF"/>
    <w:rsid w:val="00892CE2"/>
    <w:rsid w:val="008F4FBC"/>
    <w:rsid w:val="00A865D5"/>
    <w:rsid w:val="00D01DAF"/>
    <w:rsid w:val="00D75C4B"/>
    <w:rsid w:val="00E157FC"/>
    <w:rsid w:val="00FC0A06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7576"/>
  <w15:chartTrackingRefBased/>
  <w15:docId w15:val="{06B6288B-D89E-4797-A0B3-D597A47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5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agov.sharepoint.com/:f:/r/sites/VAEMGeriatrics/Shared%20Documents/GEDA%20Onboarding%20Packages/Playbooks_Order%20Sets?csf=1&amp;web=1&amp;e=V8SdqV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630393CE8144A800A8A3CEAB47594" ma:contentTypeVersion="9" ma:contentTypeDescription="Create a new document." ma:contentTypeScope="" ma:versionID="c75a0835bd8f94401b27823b1a7b8a14">
  <xsd:schema xmlns:xsd="http://www.w3.org/2001/XMLSchema" xmlns:xs="http://www.w3.org/2001/XMLSchema" xmlns:p="http://schemas.microsoft.com/office/2006/metadata/properties" xmlns:ns2="b861e7fc-19da-4031-a64e-a7bde0a50142" targetNamespace="http://schemas.microsoft.com/office/2006/metadata/properties" ma:root="true" ma:fieldsID="1e442a8d4ba05b732bd10eda01c19ad4" ns2:_="">
    <xsd:import namespace="b861e7fc-19da-4031-a64e-a7bde0a50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e7fc-19da-4031-a64e-a7bde0a5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C58BB-4026-4F9D-B143-5115F9A4F0EC}"/>
</file>

<file path=customXml/itemProps2.xml><?xml version="1.0" encoding="utf-8"?>
<ds:datastoreItem xmlns:ds="http://schemas.openxmlformats.org/officeDocument/2006/customXml" ds:itemID="{1F8D8276-E4E1-4326-9A37-BC9E4167BEC9}"/>
</file>

<file path=customXml/itemProps3.xml><?xml version="1.0" encoding="utf-8"?>
<ds:datastoreItem xmlns:ds="http://schemas.openxmlformats.org/officeDocument/2006/customXml" ds:itemID="{C29575A9-0383-43B9-83FB-8242D8052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Gruber, Erica</cp:lastModifiedBy>
  <cp:revision>3</cp:revision>
  <dcterms:created xsi:type="dcterms:W3CDTF">2021-04-26T16:24:00Z</dcterms:created>
  <dcterms:modified xsi:type="dcterms:W3CDTF">2021-04-28T19:53:00Z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0x01010028C630393CE8144A800A8A3CEAB47594</vt:lpwstr>
  </property>
</Properties>
</file>